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ackground w:color="FFFFFF"/>
  <w:body>
    <w:p w14:paraId="433B0832" w14:textId="554EB147" w:rsidR="00687635" w:rsidRPr="00687635" w:rsidRDefault="00687635" w:rsidP="007545D8">
      <w:pPr>
        <w:pStyle w:val="Titel"/>
        <w:jc w:val="left"/>
        <w:rPr>
          <w:rFonts w:cs="Arial Black"/>
          <w:sz w:val="20"/>
          <w:szCs w:val="20"/>
        </w:rPr>
      </w:pPr>
    </w:p>
    <w:p w14:paraId="5E3531B7" w14:textId="7851496B" w:rsidR="006B1C89" w:rsidRDefault="0099547E" w:rsidP="0099547E">
      <w:pPr>
        <w:pStyle w:val="Titel"/>
        <w:ind w:firstLine="2835"/>
        <w:jc w:val="left"/>
        <w:rPr>
          <w:rFonts w:cs="Arial Black"/>
          <w:sz w:val="80"/>
          <w:szCs w:val="80"/>
        </w:rPr>
      </w:pPr>
      <w:r>
        <w:rPr>
          <w:rFonts w:cs="Arial Black"/>
          <w:sz w:val="80"/>
          <w:szCs w:val="80"/>
        </w:rPr>
        <w:t>AGORA</w:t>
      </w:r>
    </w:p>
    <w:p w14:paraId="5FF99E9A" w14:textId="703AEF17" w:rsidR="0068201B" w:rsidRPr="0068201B" w:rsidRDefault="0068201B" w:rsidP="0068201B">
      <w:pPr>
        <w:pStyle w:val="Titel"/>
        <w:ind w:firstLine="2835"/>
        <w:jc w:val="left"/>
        <w:rPr>
          <w:rFonts w:cs="Arial Black"/>
          <w:sz w:val="24"/>
          <w:szCs w:val="24"/>
        </w:rPr>
      </w:pPr>
      <w:r>
        <w:rPr>
          <w:rFonts w:cs="Arial Black"/>
          <w:sz w:val="24"/>
          <w:szCs w:val="24"/>
        </w:rPr>
        <w:t xml:space="preserve">      Dr. Martin Krieger</w:t>
      </w:r>
    </w:p>
    <w:p w14:paraId="40BD9F56" w14:textId="77A3F12E" w:rsidR="0068201B" w:rsidRDefault="0068201B" w:rsidP="0068201B">
      <w:pPr>
        <w:pStyle w:val="Titel"/>
        <w:rPr>
          <w:rFonts w:cs="Arial Black"/>
          <w:sz w:val="80"/>
          <w:szCs w:val="80"/>
        </w:rPr>
      </w:pPr>
      <w:r w:rsidRPr="002D2A69">
        <w:rPr>
          <w:rFonts w:cs="Arial Black"/>
          <w:sz w:val="80"/>
          <w:szCs w:val="80"/>
        </w:rPr>
        <w:drawing>
          <wp:anchor distT="0" distB="0" distL="114300" distR="114300" simplePos="0" relativeHeight="251687424" behindDoc="1" locked="0" layoutInCell="1" allowOverlap="1" wp14:anchorId="5377FFA9" wp14:editId="18F11185">
            <wp:simplePos x="0" y="0"/>
            <wp:positionH relativeFrom="column">
              <wp:posOffset>0</wp:posOffset>
            </wp:positionH>
            <wp:positionV relativeFrom="paragraph">
              <wp:posOffset>375285</wp:posOffset>
            </wp:positionV>
            <wp:extent cx="5759450" cy="8479155"/>
            <wp:effectExtent l="0" t="0" r="6350" b="4445"/>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317.jpg"/>
                    <pic:cNvPicPr/>
                  </pic:nvPicPr>
                  <pic:blipFill>
                    <a:blip r:embed="rId9">
                      <a:extLst>
                        <a:ext uri="{28A0092B-C50C-407E-A947-70E740481C1C}">
                          <a14:useLocalDpi xmlns:a14="http://schemas.microsoft.com/office/drawing/2010/main" val="0"/>
                        </a:ext>
                      </a:extLst>
                    </a:blip>
                    <a:stretch>
                      <a:fillRect/>
                    </a:stretch>
                  </pic:blipFill>
                  <pic:spPr>
                    <a:xfrm>
                      <a:off x="0" y="0"/>
                      <a:ext cx="5759450" cy="8479155"/>
                    </a:xfrm>
                    <a:prstGeom prst="rect">
                      <a:avLst/>
                    </a:prstGeom>
                  </pic:spPr>
                </pic:pic>
              </a:graphicData>
            </a:graphic>
            <wp14:sizeRelH relativeFrom="page">
              <wp14:pctWidth>0</wp14:pctWidth>
            </wp14:sizeRelH>
            <wp14:sizeRelV relativeFrom="page">
              <wp14:pctHeight>0</wp14:pctHeight>
            </wp14:sizeRelV>
          </wp:anchor>
        </w:drawing>
      </w:r>
    </w:p>
    <w:p w14:paraId="257C4D50" w14:textId="77777777" w:rsidR="0068201B" w:rsidRDefault="0068201B" w:rsidP="0068201B">
      <w:pPr>
        <w:pStyle w:val="Titel"/>
        <w:rPr>
          <w:rFonts w:cs="Arial Black"/>
          <w:i/>
          <w:color w:val="FFFFFF" w:themeColor="background1"/>
          <w:sz w:val="56"/>
          <w:szCs w:val="56"/>
        </w:rPr>
      </w:pPr>
    </w:p>
    <w:p w14:paraId="0EABAC27" w14:textId="2AA0D8A5" w:rsidR="0099547E" w:rsidRPr="0068201B" w:rsidRDefault="0099547E" w:rsidP="0068201B">
      <w:pPr>
        <w:pStyle w:val="Titel"/>
        <w:rPr>
          <w:rFonts w:cs="Arial Black"/>
          <w:sz w:val="80"/>
          <w:szCs w:val="80"/>
        </w:rPr>
      </w:pPr>
      <w:r w:rsidRPr="002D2A69">
        <w:rPr>
          <w:rFonts w:cs="Arial Black"/>
          <w:i/>
          <w:color w:val="FFFFFF" w:themeColor="background1"/>
          <w:sz w:val="56"/>
          <w:szCs w:val="56"/>
        </w:rPr>
        <w:t>Philosophisch-literarischer</w:t>
      </w:r>
    </w:p>
    <w:p w14:paraId="4EF3D1A5" w14:textId="319BB505" w:rsidR="006B1C89" w:rsidRPr="002D2A69" w:rsidRDefault="0099547E" w:rsidP="002D2A69">
      <w:pPr>
        <w:pStyle w:val="Titel"/>
        <w:spacing w:line="276" w:lineRule="auto"/>
        <w:rPr>
          <w:rFonts w:cs="Arial Black"/>
          <w:i/>
          <w:color w:val="FFFFFF" w:themeColor="background1"/>
          <w:sz w:val="56"/>
          <w:szCs w:val="56"/>
        </w:rPr>
      </w:pPr>
      <w:r w:rsidRPr="002D2A69">
        <w:rPr>
          <w:rFonts w:cs="Arial Black"/>
          <w:i/>
          <w:color w:val="FFFFFF" w:themeColor="background1"/>
          <w:sz w:val="56"/>
          <w:szCs w:val="56"/>
        </w:rPr>
        <w:t>Lese- und Diskussionskreis</w:t>
      </w:r>
    </w:p>
    <w:p w14:paraId="7ABE8EF0" w14:textId="1FBB5028" w:rsidR="006B1C89" w:rsidRPr="002D2A69" w:rsidRDefault="006B1C89" w:rsidP="002D2A69">
      <w:pPr>
        <w:spacing w:after="0"/>
        <w:ind w:firstLine="2"/>
        <w:jc w:val="center"/>
        <w:rPr>
          <w:rFonts w:ascii="Century Gothic" w:hAnsi="Century Gothic" w:cs="Century Gothic"/>
          <w:b/>
          <w:bCs/>
          <w:color w:val="FFFFFF" w:themeColor="background1"/>
          <w:sz w:val="24"/>
          <w:szCs w:val="24"/>
        </w:rPr>
      </w:pPr>
    </w:p>
    <w:p w14:paraId="7B7E91E2" w14:textId="79302BF1" w:rsidR="006B1C89" w:rsidRDefault="006B1C89" w:rsidP="000E01CF">
      <w:pPr>
        <w:spacing w:after="0"/>
        <w:ind w:firstLine="2"/>
        <w:rPr>
          <w:rFonts w:ascii="Century Gothic" w:hAnsi="Century Gothic" w:cs="Century Gothic"/>
          <w:b/>
          <w:bCs/>
          <w:sz w:val="24"/>
          <w:szCs w:val="24"/>
        </w:rPr>
      </w:pPr>
    </w:p>
    <w:p w14:paraId="0B66CA94" w14:textId="092F9BDA" w:rsidR="00456A63" w:rsidRDefault="00456A63" w:rsidP="000E01CF">
      <w:pPr>
        <w:spacing w:after="0"/>
        <w:ind w:firstLine="2"/>
        <w:rPr>
          <w:rFonts w:ascii="Century Gothic" w:hAnsi="Century Gothic" w:cs="Century Gothic"/>
          <w:b/>
          <w:bCs/>
          <w:sz w:val="24"/>
          <w:szCs w:val="24"/>
        </w:rPr>
      </w:pPr>
    </w:p>
    <w:p w14:paraId="0176444B" w14:textId="2311F31C" w:rsidR="00456A63" w:rsidRDefault="00456A63" w:rsidP="0099547E">
      <w:pPr>
        <w:spacing w:after="0"/>
        <w:ind w:firstLine="2"/>
        <w:jc w:val="center"/>
        <w:rPr>
          <w:rFonts w:ascii="Century Gothic" w:hAnsi="Century Gothic" w:cs="Century Gothic"/>
          <w:b/>
          <w:bCs/>
          <w:sz w:val="24"/>
          <w:szCs w:val="24"/>
        </w:rPr>
      </w:pPr>
    </w:p>
    <w:p w14:paraId="3126B163" w14:textId="77777777" w:rsidR="00456A63" w:rsidRDefault="00456A63" w:rsidP="000E01CF">
      <w:pPr>
        <w:spacing w:after="0"/>
        <w:ind w:firstLine="2"/>
        <w:rPr>
          <w:rFonts w:ascii="Century Gothic" w:hAnsi="Century Gothic" w:cs="Century Gothic"/>
          <w:b/>
          <w:bCs/>
          <w:sz w:val="24"/>
          <w:szCs w:val="24"/>
        </w:rPr>
      </w:pPr>
    </w:p>
    <w:p w14:paraId="346FE906" w14:textId="77777777" w:rsidR="00456A63" w:rsidRDefault="00456A63" w:rsidP="0099547E">
      <w:pPr>
        <w:spacing w:after="0"/>
        <w:ind w:firstLine="2"/>
        <w:jc w:val="center"/>
        <w:rPr>
          <w:rFonts w:ascii="Century Gothic" w:hAnsi="Century Gothic" w:cs="Century Gothic"/>
          <w:b/>
          <w:bCs/>
          <w:sz w:val="24"/>
          <w:szCs w:val="24"/>
        </w:rPr>
      </w:pPr>
    </w:p>
    <w:p w14:paraId="444B6A27" w14:textId="77777777" w:rsidR="00456A63" w:rsidRDefault="00456A63" w:rsidP="000E01CF">
      <w:pPr>
        <w:spacing w:after="0"/>
        <w:ind w:firstLine="2"/>
        <w:rPr>
          <w:rFonts w:ascii="Century Gothic" w:hAnsi="Century Gothic" w:cs="Century Gothic"/>
          <w:b/>
          <w:bCs/>
          <w:sz w:val="24"/>
          <w:szCs w:val="24"/>
        </w:rPr>
      </w:pPr>
    </w:p>
    <w:p w14:paraId="1C3429A2" w14:textId="77777777" w:rsidR="00456A63" w:rsidRDefault="00456A63" w:rsidP="000E01CF">
      <w:pPr>
        <w:spacing w:after="0"/>
        <w:ind w:firstLine="2"/>
        <w:rPr>
          <w:rFonts w:ascii="Century Gothic" w:hAnsi="Century Gothic" w:cs="Century Gothic"/>
          <w:b/>
          <w:bCs/>
          <w:sz w:val="24"/>
          <w:szCs w:val="24"/>
        </w:rPr>
      </w:pPr>
    </w:p>
    <w:p w14:paraId="182DE45A" w14:textId="77777777" w:rsidR="00456A63" w:rsidRDefault="00456A63" w:rsidP="000E01CF">
      <w:pPr>
        <w:spacing w:after="0"/>
        <w:ind w:firstLine="2"/>
        <w:rPr>
          <w:rFonts w:ascii="Century Gothic" w:hAnsi="Century Gothic" w:cs="Century Gothic"/>
          <w:b/>
          <w:bCs/>
          <w:sz w:val="24"/>
          <w:szCs w:val="24"/>
        </w:rPr>
      </w:pPr>
    </w:p>
    <w:p w14:paraId="339E0286" w14:textId="77777777" w:rsidR="00456A63" w:rsidRDefault="00456A63" w:rsidP="000E01CF">
      <w:pPr>
        <w:spacing w:after="0"/>
        <w:ind w:firstLine="2"/>
        <w:rPr>
          <w:rFonts w:ascii="Century Gothic" w:hAnsi="Century Gothic" w:cs="Century Gothic"/>
          <w:b/>
          <w:bCs/>
          <w:sz w:val="24"/>
          <w:szCs w:val="24"/>
        </w:rPr>
      </w:pPr>
    </w:p>
    <w:p w14:paraId="4FD3A080" w14:textId="0EEF1B00" w:rsidR="00456A63" w:rsidRDefault="00456A63" w:rsidP="000E01CF">
      <w:pPr>
        <w:spacing w:after="0"/>
        <w:ind w:firstLine="2"/>
        <w:rPr>
          <w:rFonts w:ascii="Century Gothic" w:hAnsi="Century Gothic" w:cs="Century Gothic"/>
          <w:b/>
          <w:bCs/>
          <w:sz w:val="24"/>
          <w:szCs w:val="24"/>
        </w:rPr>
      </w:pPr>
    </w:p>
    <w:p w14:paraId="04C135D4" w14:textId="77777777" w:rsidR="00456A63" w:rsidRDefault="00456A63" w:rsidP="000E01CF">
      <w:pPr>
        <w:spacing w:after="0"/>
        <w:ind w:firstLine="2"/>
        <w:rPr>
          <w:rFonts w:ascii="Century Gothic" w:hAnsi="Century Gothic" w:cs="Century Gothic"/>
          <w:b/>
          <w:bCs/>
          <w:sz w:val="24"/>
          <w:szCs w:val="24"/>
        </w:rPr>
      </w:pPr>
    </w:p>
    <w:p w14:paraId="033ACC01" w14:textId="77777777" w:rsidR="00456A63" w:rsidRDefault="00456A63" w:rsidP="000E01CF">
      <w:pPr>
        <w:spacing w:after="0"/>
        <w:ind w:firstLine="2"/>
        <w:rPr>
          <w:rFonts w:ascii="Century Gothic" w:hAnsi="Century Gothic" w:cs="Century Gothic"/>
          <w:b/>
          <w:bCs/>
          <w:sz w:val="24"/>
          <w:szCs w:val="24"/>
        </w:rPr>
      </w:pPr>
    </w:p>
    <w:p w14:paraId="01B0E882" w14:textId="5E0B77FF" w:rsidR="00456A63" w:rsidRDefault="00456A63" w:rsidP="000E01CF">
      <w:pPr>
        <w:spacing w:after="0"/>
        <w:ind w:firstLine="2"/>
        <w:rPr>
          <w:rFonts w:ascii="Century Gothic" w:hAnsi="Century Gothic" w:cs="Century Gothic"/>
          <w:b/>
          <w:bCs/>
          <w:sz w:val="24"/>
          <w:szCs w:val="24"/>
        </w:rPr>
      </w:pPr>
    </w:p>
    <w:p w14:paraId="7AD461CC" w14:textId="2D93FF73" w:rsidR="00456A63" w:rsidRDefault="00456A63" w:rsidP="000E01CF">
      <w:pPr>
        <w:spacing w:after="0"/>
        <w:ind w:firstLine="2"/>
        <w:rPr>
          <w:rFonts w:ascii="Century Gothic" w:hAnsi="Century Gothic" w:cs="Century Gothic"/>
          <w:b/>
          <w:bCs/>
          <w:sz w:val="24"/>
          <w:szCs w:val="24"/>
        </w:rPr>
      </w:pPr>
    </w:p>
    <w:p w14:paraId="40B8C425" w14:textId="48A576E1" w:rsidR="00456A63" w:rsidRDefault="00456A63" w:rsidP="000E01CF">
      <w:pPr>
        <w:spacing w:after="0"/>
        <w:ind w:firstLine="2"/>
        <w:rPr>
          <w:rFonts w:ascii="Century Gothic" w:hAnsi="Century Gothic" w:cs="Century Gothic"/>
          <w:b/>
          <w:bCs/>
          <w:sz w:val="24"/>
          <w:szCs w:val="24"/>
        </w:rPr>
      </w:pPr>
    </w:p>
    <w:p w14:paraId="0B498727" w14:textId="4DE29879" w:rsidR="00456A63" w:rsidRDefault="00456A63" w:rsidP="000E01CF">
      <w:pPr>
        <w:spacing w:after="0"/>
        <w:ind w:firstLine="2"/>
        <w:rPr>
          <w:rFonts w:ascii="Century Gothic" w:hAnsi="Century Gothic" w:cs="Century Gothic"/>
          <w:b/>
          <w:bCs/>
          <w:sz w:val="24"/>
          <w:szCs w:val="24"/>
        </w:rPr>
      </w:pPr>
    </w:p>
    <w:p w14:paraId="1ED29021" w14:textId="3EECE926" w:rsidR="00456A63" w:rsidRDefault="00456A63" w:rsidP="000E01CF">
      <w:pPr>
        <w:spacing w:after="0"/>
        <w:ind w:firstLine="2"/>
        <w:rPr>
          <w:rFonts w:ascii="Century Gothic" w:hAnsi="Century Gothic" w:cs="Century Gothic"/>
          <w:b/>
          <w:bCs/>
          <w:sz w:val="24"/>
          <w:szCs w:val="24"/>
        </w:rPr>
      </w:pPr>
    </w:p>
    <w:p w14:paraId="0EEFF4DE" w14:textId="792F6ED2" w:rsidR="00456A63" w:rsidRDefault="00456A63" w:rsidP="000E01CF">
      <w:pPr>
        <w:spacing w:after="0"/>
        <w:ind w:firstLine="2"/>
        <w:rPr>
          <w:rFonts w:ascii="Century Gothic" w:hAnsi="Century Gothic" w:cs="Century Gothic"/>
          <w:b/>
          <w:bCs/>
          <w:sz w:val="24"/>
          <w:szCs w:val="24"/>
        </w:rPr>
      </w:pPr>
    </w:p>
    <w:p w14:paraId="2691A8F0" w14:textId="5E495C03" w:rsidR="00456A63" w:rsidRDefault="00456A63" w:rsidP="000E01CF">
      <w:pPr>
        <w:spacing w:after="0"/>
        <w:ind w:firstLine="2"/>
        <w:rPr>
          <w:rFonts w:ascii="Century Gothic" w:hAnsi="Century Gothic" w:cs="Century Gothic"/>
          <w:b/>
          <w:bCs/>
          <w:sz w:val="24"/>
          <w:szCs w:val="24"/>
        </w:rPr>
      </w:pPr>
    </w:p>
    <w:p w14:paraId="3D0AD32F" w14:textId="34399BB2" w:rsidR="00456A63" w:rsidRDefault="00456A63" w:rsidP="000E01CF">
      <w:pPr>
        <w:spacing w:after="0"/>
        <w:ind w:firstLine="2"/>
        <w:rPr>
          <w:rFonts w:ascii="Century Gothic" w:hAnsi="Century Gothic" w:cs="Century Gothic"/>
          <w:b/>
          <w:bCs/>
          <w:sz w:val="24"/>
          <w:szCs w:val="24"/>
        </w:rPr>
      </w:pPr>
    </w:p>
    <w:p w14:paraId="63547D4D" w14:textId="7CA4108E" w:rsidR="00456A63" w:rsidRDefault="00456A63" w:rsidP="000E01CF">
      <w:pPr>
        <w:spacing w:after="0"/>
        <w:ind w:firstLine="2"/>
        <w:rPr>
          <w:rFonts w:ascii="Century Gothic" w:hAnsi="Century Gothic" w:cs="Century Gothic"/>
          <w:b/>
          <w:bCs/>
          <w:sz w:val="24"/>
          <w:szCs w:val="24"/>
        </w:rPr>
      </w:pPr>
    </w:p>
    <w:p w14:paraId="3B57DAE6" w14:textId="5DCDC86D" w:rsidR="00456A63" w:rsidRDefault="00456A63" w:rsidP="000E01CF">
      <w:pPr>
        <w:spacing w:after="0"/>
        <w:ind w:firstLine="2"/>
        <w:rPr>
          <w:rFonts w:ascii="Century Gothic" w:hAnsi="Century Gothic" w:cs="Century Gothic"/>
          <w:b/>
          <w:bCs/>
          <w:sz w:val="24"/>
          <w:szCs w:val="24"/>
        </w:rPr>
      </w:pPr>
    </w:p>
    <w:p w14:paraId="347580EC" w14:textId="2A79BCF5" w:rsidR="00456A63" w:rsidRDefault="00456A63" w:rsidP="000E01CF">
      <w:pPr>
        <w:spacing w:after="0"/>
        <w:ind w:firstLine="2"/>
        <w:rPr>
          <w:rFonts w:ascii="Century Gothic" w:hAnsi="Century Gothic" w:cs="Century Gothic"/>
          <w:b/>
          <w:bCs/>
          <w:sz w:val="24"/>
          <w:szCs w:val="24"/>
        </w:rPr>
      </w:pPr>
    </w:p>
    <w:p w14:paraId="1ADFAFA2" w14:textId="7BCFF0FA" w:rsidR="00456A63" w:rsidRDefault="00456A63" w:rsidP="000E01CF">
      <w:pPr>
        <w:spacing w:after="0"/>
        <w:ind w:firstLine="2"/>
        <w:rPr>
          <w:rFonts w:ascii="Century Gothic" w:hAnsi="Century Gothic" w:cs="Century Gothic"/>
          <w:b/>
          <w:bCs/>
          <w:sz w:val="24"/>
          <w:szCs w:val="24"/>
        </w:rPr>
      </w:pPr>
    </w:p>
    <w:p w14:paraId="1261A1C9" w14:textId="735C9DBB" w:rsidR="00456A63" w:rsidRDefault="00222757" w:rsidP="000E01CF">
      <w:pPr>
        <w:spacing w:after="0"/>
        <w:ind w:firstLine="2"/>
        <w:rPr>
          <w:rFonts w:ascii="Century Gothic" w:hAnsi="Century Gothic" w:cs="Century Gothic"/>
          <w:b/>
          <w:bCs/>
          <w:sz w:val="24"/>
          <w:szCs w:val="24"/>
        </w:rPr>
      </w:pPr>
      <w:r>
        <w:rPr>
          <w:rFonts w:ascii="Arial Black" w:hAnsi="Arial Black" w:cs="Arial Black"/>
          <w:sz w:val="20"/>
          <w:szCs w:val="20"/>
        </w:rPr>
        <w:pict w14:anchorId="041FD40C">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26.5pt;margin-top:14.25pt;width:204.1pt;height:70.85pt;z-index:251676160;mso-wrap-edited:f" adj="10988" fillcolor="#8db3e2 [1311]" strokecolor="black [3213]" strokeweight="1.25pt">
            <v:shadow on="t" color="#d8d8d8" offset=",1pt" offset2=",-2pt"/>
            <v:textpath style="font-family:&quot;Mistral&quot;;font-weight:bold;v-text-kern:t" trim="t" fitpath="t" string="2021/2"/>
          </v:shape>
        </w:pict>
      </w:r>
    </w:p>
    <w:p w14:paraId="594C8415" w14:textId="77777777" w:rsidR="002D2A69" w:rsidRDefault="000C2ABC" w:rsidP="000E01CF">
      <w:pPr>
        <w:spacing w:after="0"/>
        <w:ind w:firstLine="2"/>
        <w:rPr>
          <w:rFonts w:ascii="Candara" w:hAnsi="Candara" w:cs="Century Gothic"/>
          <w:b/>
          <w:bCs/>
          <w:sz w:val="24"/>
          <w:szCs w:val="24"/>
        </w:rPr>
      </w:pPr>
      <w:r w:rsidRPr="00053D2A">
        <w:rPr>
          <w:rFonts w:ascii="Candara" w:hAnsi="Candara" w:cs="Arial Black"/>
          <w:sz w:val="40"/>
          <w:szCs w:val="40"/>
        </w:rPr>
        <mc:AlternateContent>
          <mc:Choice Requires="wps">
            <w:drawing>
              <wp:anchor distT="0" distB="0" distL="114300" distR="114300" simplePos="0" relativeHeight="251652608" behindDoc="1" locked="0" layoutInCell="1" allowOverlap="1" wp14:anchorId="56C0D058" wp14:editId="62FBED5D">
                <wp:simplePos x="0" y="0"/>
                <wp:positionH relativeFrom="column">
                  <wp:posOffset>1257300</wp:posOffset>
                </wp:positionH>
                <wp:positionV relativeFrom="paragraph">
                  <wp:posOffset>210820</wp:posOffset>
                </wp:positionV>
                <wp:extent cx="914400" cy="1259840"/>
                <wp:effectExtent l="0" t="3810" r="1270" b="635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4EE9A" w14:textId="77777777" w:rsidR="008E5472" w:rsidRDefault="008E5472" w:rsidP="00BA1565"/>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6" o:spid="_x0000_s1026" type="#_x0000_t202" style="position:absolute;left:0;text-align:left;margin-left:99pt;margin-top:16.6pt;width:1in;height:99.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" filled="f" stroked="f">
                <v:textbox inset=",7.2pt,,7.2pt">
                  <w:txbxContent>
                    <w:p w14:paraId="3844EE9A" w14:textId="77777777" w:rsidR="001C017E" w:rsidRDefault="001C017E" w:rsidP="00BA1565"/>
                  </w:txbxContent>
                </v:textbox>
              </v:shape>
            </w:pict>
          </mc:Fallback>
        </mc:AlternateContent>
      </w:r>
    </w:p>
    <w:p w14:paraId="689D59C0" w14:textId="77777777" w:rsidR="002D2A69" w:rsidRDefault="002D2A69" w:rsidP="000E01CF">
      <w:pPr>
        <w:spacing w:after="0"/>
        <w:ind w:firstLine="2"/>
        <w:rPr>
          <w:rFonts w:ascii="Candara" w:hAnsi="Candara" w:cs="Century Gothic"/>
          <w:b/>
          <w:bCs/>
          <w:sz w:val="24"/>
          <w:szCs w:val="24"/>
        </w:rPr>
      </w:pPr>
    </w:p>
    <w:p w14:paraId="778919AD" w14:textId="77777777" w:rsidR="002D2A69" w:rsidRDefault="002D2A69" w:rsidP="000E01CF">
      <w:pPr>
        <w:spacing w:after="0"/>
        <w:ind w:firstLine="2"/>
        <w:rPr>
          <w:rFonts w:ascii="Candara" w:hAnsi="Candara" w:cs="Century Gothic"/>
          <w:b/>
          <w:bCs/>
          <w:sz w:val="24"/>
          <w:szCs w:val="24"/>
        </w:rPr>
      </w:pPr>
    </w:p>
    <w:p w14:paraId="2AA0EFF2" w14:textId="45A1EE2C" w:rsidR="0068201B" w:rsidRDefault="0068201B" w:rsidP="0068201B">
      <w:pPr>
        <w:spacing w:after="0"/>
        <w:rPr>
          <w:rFonts w:ascii="Candara" w:hAnsi="Candara" w:cs="Century Gothic"/>
          <w:b/>
          <w:bCs/>
          <w:sz w:val="24"/>
          <w:szCs w:val="24"/>
        </w:rPr>
      </w:pPr>
    </w:p>
    <w:p w14:paraId="5103D92B" w14:textId="316EF7B1" w:rsidR="009B6BB3" w:rsidRPr="00053D2A" w:rsidRDefault="002D2A69" w:rsidP="009B6BB3">
      <w:pPr>
        <w:spacing w:after="0"/>
        <w:ind w:left="-426" w:firstLine="426"/>
        <w:rPr>
          <w:rFonts w:ascii="Candara" w:hAnsi="Candara" w:cs="Century Gothic"/>
          <w:b/>
          <w:bCs/>
          <w:sz w:val="24"/>
          <w:szCs w:val="24"/>
        </w:rPr>
      </w:pPr>
      <w:r>
        <w:rPr>
          <w:rFonts w:ascii="Candara" w:hAnsi="Candara" w:cs="Century Gothic"/>
          <w:b/>
          <w:bCs/>
          <w:sz w:val="24"/>
          <w:szCs w:val="24"/>
        </w:rPr>
        <w:t>Leitung/Organisation</w:t>
      </w:r>
      <w:r w:rsidR="0062343D" w:rsidRPr="00053D2A">
        <w:rPr>
          <w:rFonts w:ascii="Candara" w:hAnsi="Candara" w:cs="Century Gothic"/>
          <w:b/>
          <w:bCs/>
          <w:sz w:val="24"/>
          <w:szCs w:val="24"/>
        </w:rPr>
        <w:t>:</w:t>
      </w:r>
      <w:r w:rsidR="009B6BB3" w:rsidRPr="00053D2A">
        <w:rPr>
          <w:rFonts w:ascii="Candara" w:hAnsi="Candara" w:cs="Century Gothic"/>
          <w:b/>
          <w:bCs/>
          <w:sz w:val="24"/>
          <w:szCs w:val="24"/>
        </w:rPr>
        <w:t xml:space="preserve"> </w:t>
      </w:r>
    </w:p>
    <w:p w14:paraId="19EBDFBC" w14:textId="53462E9B" w:rsidR="0062343D" w:rsidRPr="00053D2A" w:rsidRDefault="000E01CF" w:rsidP="009B6BB3">
      <w:pPr>
        <w:spacing w:after="0"/>
        <w:ind w:left="-426" w:firstLine="426"/>
        <w:rPr>
          <w:rFonts w:ascii="Candara" w:hAnsi="Candara" w:cs="Century Gothic"/>
          <w:bCs/>
          <w:sz w:val="24"/>
          <w:szCs w:val="24"/>
        </w:rPr>
      </w:pPr>
      <w:r w:rsidRPr="00053D2A">
        <w:rPr>
          <w:rFonts w:ascii="Candara" w:hAnsi="Candara" w:cs="Century Gothic"/>
          <w:bCs/>
          <w:sz w:val="24"/>
          <w:szCs w:val="24"/>
        </w:rPr>
        <w:t xml:space="preserve">Dr. Martin Krieger, </w:t>
      </w:r>
      <w:r w:rsidR="0062343D" w:rsidRPr="00053D2A">
        <w:rPr>
          <w:rFonts w:ascii="Candara" w:hAnsi="Candara" w:cs="Century Gothic"/>
          <w:bCs/>
          <w:sz w:val="24"/>
          <w:szCs w:val="24"/>
        </w:rPr>
        <w:t>Heimchenweg 30</w:t>
      </w:r>
      <w:r w:rsidR="0062343D" w:rsidRPr="00053D2A">
        <w:rPr>
          <w:rFonts w:ascii="Candara" w:hAnsi="Candara" w:cs="Century Gothic"/>
          <w:b/>
          <w:bCs/>
          <w:sz w:val="24"/>
          <w:szCs w:val="24"/>
        </w:rPr>
        <w:t xml:space="preserve">, </w:t>
      </w:r>
      <w:r w:rsidR="0062343D" w:rsidRPr="00053D2A">
        <w:rPr>
          <w:rFonts w:ascii="Candara" w:hAnsi="Candara" w:cs="Century Gothic"/>
          <w:bCs/>
          <w:sz w:val="24"/>
          <w:szCs w:val="24"/>
        </w:rPr>
        <w:t>65929 F</w:t>
      </w:r>
      <w:r w:rsidRPr="00053D2A">
        <w:rPr>
          <w:rFonts w:ascii="Candara" w:hAnsi="Candara" w:cs="Century Gothic"/>
          <w:bCs/>
          <w:sz w:val="24"/>
          <w:szCs w:val="24"/>
        </w:rPr>
        <w:t>rankfurt a. M.</w:t>
      </w:r>
    </w:p>
    <w:p w14:paraId="0920FED2" w14:textId="77777777" w:rsidR="002D2A69" w:rsidRDefault="003102DC">
      <w:pPr>
        <w:spacing w:after="0"/>
        <w:jc w:val="both"/>
        <w:rPr>
          <w:rFonts w:ascii="Candara" w:hAnsi="Candara" w:cs="Century Gothic"/>
          <w:sz w:val="24"/>
          <w:szCs w:val="24"/>
          <w:lang w:val="it-IT"/>
        </w:rPr>
      </w:pPr>
      <w:r w:rsidRPr="00053D2A">
        <w:rPr>
          <w:rFonts w:ascii="Candara" w:hAnsi="Candara" w:cs="Wingdings"/>
          <w:sz w:val="24"/>
          <w:szCs w:val="24"/>
        </w:rPr>
        <w:t>Telefon</w:t>
      </w:r>
      <w:r w:rsidR="0062343D" w:rsidRPr="00053D2A">
        <w:rPr>
          <w:rFonts w:ascii="Candara" w:hAnsi="Candara" w:cs="Wingdings"/>
          <w:sz w:val="24"/>
          <w:szCs w:val="24"/>
        </w:rPr>
        <w:t xml:space="preserve">: </w:t>
      </w:r>
      <w:r w:rsidR="0062343D" w:rsidRPr="00053D2A">
        <w:rPr>
          <w:rFonts w:ascii="Candara" w:hAnsi="Candara" w:cs="Century Gothic"/>
          <w:sz w:val="24"/>
          <w:szCs w:val="24"/>
          <w:lang w:val="it-IT"/>
        </w:rPr>
        <w:t>069/315125</w:t>
      </w:r>
    </w:p>
    <w:p w14:paraId="6CF1E98F" w14:textId="505A8B7B" w:rsidR="00695274" w:rsidRDefault="00695274">
      <w:pPr>
        <w:spacing w:after="0"/>
        <w:jc w:val="both"/>
        <w:rPr>
          <w:rFonts w:ascii="Candara" w:hAnsi="Candara" w:cs="Century Gothic"/>
          <w:sz w:val="24"/>
          <w:szCs w:val="24"/>
        </w:rPr>
      </w:pPr>
      <w:r w:rsidRPr="00053D2A">
        <w:rPr>
          <w:rFonts w:ascii="Candara" w:hAnsi="Candara" w:cs="Century Gothic"/>
          <w:sz w:val="24"/>
          <w:szCs w:val="24"/>
        </w:rPr>
        <w:t xml:space="preserve">E-Mail: </w:t>
      </w:r>
      <w:hyperlink r:id="rId10" w:history="1">
        <w:r w:rsidR="002D2A69" w:rsidRPr="00636287">
          <w:rPr>
            <w:rStyle w:val="Link"/>
            <w:rFonts w:ascii="Candara" w:hAnsi="Candara" w:cs="Century Gothic"/>
            <w:sz w:val="24"/>
            <w:szCs w:val="24"/>
          </w:rPr>
          <w:t>FGFEB@web.de</w:t>
        </w:r>
      </w:hyperlink>
      <w:r w:rsidR="002D2A69">
        <w:rPr>
          <w:rFonts w:ascii="Candara" w:hAnsi="Candara" w:cs="Century Gothic"/>
          <w:sz w:val="24"/>
          <w:szCs w:val="24"/>
        </w:rPr>
        <w:t xml:space="preserve"> oder </w:t>
      </w:r>
      <w:hyperlink r:id="rId11" w:history="1">
        <w:r w:rsidR="002D2A69" w:rsidRPr="00636287">
          <w:rPr>
            <w:rStyle w:val="Link"/>
            <w:rFonts w:ascii="Candara" w:hAnsi="Candara" w:cs="Century Gothic"/>
            <w:sz w:val="24"/>
            <w:szCs w:val="24"/>
          </w:rPr>
          <w:t>AGORA.Erwachsenenbildung@gmx.de</w:t>
        </w:r>
      </w:hyperlink>
    </w:p>
    <w:p w14:paraId="179A096A" w14:textId="3CA5D4A3" w:rsidR="00695274" w:rsidRPr="00053D2A" w:rsidRDefault="00CA48D7" w:rsidP="00782E44">
      <w:pPr>
        <w:spacing w:after="0"/>
        <w:rPr>
          <w:rFonts w:ascii="Candara" w:hAnsi="Candara" w:cs="Century Gothic"/>
          <w:color w:val="000000"/>
          <w:sz w:val="24"/>
          <w:szCs w:val="24"/>
        </w:rPr>
      </w:pPr>
      <w:r w:rsidRPr="00053D2A">
        <w:rPr>
          <w:rFonts w:ascii="Candara" w:hAnsi="Candara" w:cs="Century Gothic"/>
          <w:sz w:val="24"/>
          <w:szCs w:val="24"/>
        </w:rPr>
        <w:t>Homepage:</w:t>
      </w:r>
      <w:r w:rsidR="00782E44" w:rsidRPr="00053D2A">
        <w:rPr>
          <w:rFonts w:ascii="Candara" w:hAnsi="Candara" w:cs="Century Gothic"/>
          <w:sz w:val="24"/>
          <w:szCs w:val="24"/>
        </w:rPr>
        <w:t xml:space="preserve">  </w:t>
      </w:r>
      <w:r w:rsidR="00E02814" w:rsidRPr="00053D2A">
        <w:rPr>
          <w:rFonts w:ascii="Candara" w:hAnsi="Candara" w:cs="Century Gothic"/>
          <w:sz w:val="24"/>
          <w:szCs w:val="24"/>
        </w:rPr>
        <w:t>www.agora-erwachsenenbildung.de</w:t>
      </w:r>
    </w:p>
    <w:p w14:paraId="2B4B7B95" w14:textId="2575B992" w:rsidR="009500BB" w:rsidRPr="00053D2A" w:rsidRDefault="009500BB" w:rsidP="00CA48D7">
      <w:pPr>
        <w:spacing w:after="0"/>
        <w:jc w:val="both"/>
        <w:rPr>
          <w:rFonts w:ascii="Candara" w:hAnsi="Candara" w:cs="Century Gothic"/>
          <w:b/>
          <w:bCs/>
          <w:sz w:val="24"/>
          <w:szCs w:val="24"/>
        </w:rPr>
      </w:pPr>
      <w:r w:rsidRPr="00053D2A">
        <w:rPr>
          <w:rFonts w:ascii="Candara" w:hAnsi="Candara" w:cs="Century Gothic"/>
          <w:b/>
          <w:bCs/>
          <w:sz w:val="24"/>
          <w:szCs w:val="24"/>
        </w:rPr>
        <w:t>Veranstaltungsort</w:t>
      </w:r>
      <w:r w:rsidR="00F61551">
        <w:rPr>
          <w:rFonts w:ascii="Candara" w:hAnsi="Candara" w:cs="Century Gothic"/>
          <w:b/>
          <w:bCs/>
          <w:sz w:val="24"/>
          <w:szCs w:val="24"/>
        </w:rPr>
        <w:t xml:space="preserve"> bzw.</w:t>
      </w:r>
      <w:r w:rsidR="0068201B">
        <w:rPr>
          <w:rFonts w:ascii="Candara" w:hAnsi="Candara" w:cs="Century Gothic"/>
          <w:b/>
          <w:bCs/>
          <w:sz w:val="24"/>
          <w:szCs w:val="24"/>
        </w:rPr>
        <w:t xml:space="preserve"> -form</w:t>
      </w:r>
      <w:r w:rsidRPr="00053D2A">
        <w:rPr>
          <w:rFonts w:ascii="Candara" w:hAnsi="Candara" w:cs="Century Gothic"/>
          <w:b/>
          <w:bCs/>
          <w:sz w:val="24"/>
          <w:szCs w:val="24"/>
        </w:rPr>
        <w:t>:</w:t>
      </w:r>
    </w:p>
    <w:p w14:paraId="09D0C2E6" w14:textId="127CFCC4" w:rsidR="009500BB" w:rsidRDefault="009500BB" w:rsidP="00CA48D7">
      <w:pPr>
        <w:spacing w:after="0"/>
        <w:jc w:val="both"/>
        <w:rPr>
          <w:rFonts w:ascii="Candara" w:hAnsi="Candara" w:cs="Century Gothic"/>
          <w:sz w:val="24"/>
          <w:szCs w:val="24"/>
        </w:rPr>
      </w:pPr>
      <w:r w:rsidRPr="00053D2A">
        <w:rPr>
          <w:rFonts w:ascii="Candara" w:hAnsi="Candara" w:cs="Century Gothic"/>
          <w:sz w:val="24"/>
          <w:szCs w:val="24"/>
        </w:rPr>
        <w:t>Villa der Senioreninitiative Höchst (SIH), Gebeschusstr. 44, Ffm.-Höchst</w:t>
      </w:r>
      <w:r w:rsidR="0068201B">
        <w:rPr>
          <w:rFonts w:ascii="Candara" w:hAnsi="Candara" w:cs="Century Gothic"/>
          <w:sz w:val="24"/>
          <w:szCs w:val="24"/>
        </w:rPr>
        <w:t xml:space="preserve"> bzw.</w:t>
      </w:r>
    </w:p>
    <w:p w14:paraId="40DB3AB8" w14:textId="4A0B184D" w:rsidR="002D2A69" w:rsidRPr="002D2A69" w:rsidRDefault="002D2A69" w:rsidP="00CA48D7">
      <w:pPr>
        <w:spacing w:after="0"/>
        <w:jc w:val="both"/>
        <w:rPr>
          <w:rFonts w:ascii="Candara" w:hAnsi="Candara" w:cs="Century Gothic"/>
          <w:bCs/>
          <w:sz w:val="24"/>
          <w:szCs w:val="24"/>
        </w:rPr>
      </w:pPr>
      <w:r>
        <w:rPr>
          <w:rFonts w:ascii="Candara" w:hAnsi="Candara" w:cs="Century Gothic"/>
          <w:bCs/>
          <w:sz w:val="24"/>
          <w:szCs w:val="24"/>
        </w:rPr>
        <w:t>BigBlueButton-Videokonferenzen</w:t>
      </w:r>
    </w:p>
    <w:p w14:paraId="405D992A" w14:textId="037CA714" w:rsidR="009B6BB3" w:rsidRPr="00053D2A" w:rsidRDefault="009B6BB3" w:rsidP="00CA48D7">
      <w:pPr>
        <w:spacing w:after="0"/>
        <w:jc w:val="both"/>
        <w:rPr>
          <w:rFonts w:ascii="Candara" w:hAnsi="Candara" w:cs="Century Gothic"/>
          <w:sz w:val="24"/>
          <w:szCs w:val="24"/>
        </w:rPr>
      </w:pPr>
    </w:p>
    <w:p w14:paraId="43044481" w14:textId="00AE8379" w:rsidR="009012AE" w:rsidRPr="00F61551" w:rsidRDefault="00251253" w:rsidP="00F61551">
      <w:pPr>
        <w:spacing w:after="0"/>
        <w:jc w:val="both"/>
        <w:rPr>
          <w:rFonts w:ascii="Candara" w:hAnsi="Candara" w:cs="Century Gothic"/>
          <w:sz w:val="24"/>
          <w:szCs w:val="24"/>
        </w:rPr>
      </w:pPr>
      <w:r>
        <w:rPr>
          <w:rFonts w:ascii="Candara" w:hAnsi="Candara" w:cs="Castellar"/>
          <w:b/>
          <w:bCs/>
          <w:i/>
          <w:iCs/>
          <w:sz w:val="36"/>
          <w:szCs w:val="32"/>
          <w:u w:val="single"/>
        </w:rPr>
        <w:t>GRUSS</w:t>
      </w:r>
      <w:r w:rsidR="00EC55F0" w:rsidRPr="00053D2A">
        <w:rPr>
          <w:rFonts w:ascii="Candara" w:hAnsi="Candara" w:cs="Castellar"/>
          <w:b/>
          <w:bCs/>
          <w:i/>
          <w:iCs/>
          <w:sz w:val="36"/>
          <w:szCs w:val="32"/>
          <w:u w:val="single"/>
        </w:rPr>
        <w:t>WORT</w:t>
      </w:r>
    </w:p>
    <w:p w14:paraId="65BD17B6" w14:textId="43D8022C" w:rsidR="007F77A9" w:rsidRPr="00053D2A" w:rsidRDefault="007F77A9" w:rsidP="005E039B">
      <w:pPr>
        <w:spacing w:after="0"/>
        <w:ind w:left="2835"/>
        <w:jc w:val="right"/>
        <w:rPr>
          <w:rFonts w:ascii="Candara" w:hAnsi="Candara" w:cs="Century Gothic"/>
          <w:i/>
          <w:sz w:val="24"/>
          <w:szCs w:val="24"/>
        </w:rPr>
      </w:pPr>
      <w:r w:rsidRPr="00053D2A">
        <w:rPr>
          <w:rFonts w:ascii="Candara" w:hAnsi="Candara" w:cs="Century Gothic"/>
          <w:i/>
          <w:sz w:val="24"/>
          <w:szCs w:val="24"/>
        </w:rPr>
        <w:t xml:space="preserve">                         </w:t>
      </w:r>
      <w:r w:rsidR="00EC55F0" w:rsidRPr="00053D2A">
        <w:rPr>
          <w:rFonts w:ascii="Candara" w:hAnsi="Candara" w:cs="Century Gothic"/>
          <w:i/>
          <w:sz w:val="24"/>
          <w:szCs w:val="24"/>
        </w:rPr>
        <w:t>„</w:t>
      </w:r>
      <w:r w:rsidR="00251253">
        <w:rPr>
          <w:rFonts w:ascii="Candara" w:hAnsi="Candara" w:cs="Century Gothic"/>
          <w:i/>
          <w:sz w:val="24"/>
          <w:szCs w:val="24"/>
        </w:rPr>
        <w:t>Aller Anfang erfüllt das Herz mit Hoffnung</w:t>
      </w:r>
      <w:r w:rsidR="005E039B">
        <w:rPr>
          <w:rFonts w:ascii="Candara" w:hAnsi="Candara" w:cs="Century Gothic"/>
          <w:i/>
          <w:sz w:val="24"/>
          <w:szCs w:val="24"/>
        </w:rPr>
        <w:t>.“</w:t>
      </w:r>
    </w:p>
    <w:p w14:paraId="353A2E67" w14:textId="0E5B633E" w:rsidR="00A62261" w:rsidRPr="00053D2A" w:rsidRDefault="00A62261" w:rsidP="005E039B">
      <w:pPr>
        <w:spacing w:after="0"/>
        <w:ind w:left="1878"/>
        <w:jc w:val="right"/>
        <w:rPr>
          <w:rFonts w:ascii="Candara" w:hAnsi="Candara" w:cs="Century Gothic"/>
          <w:i/>
          <w:sz w:val="24"/>
          <w:szCs w:val="24"/>
        </w:rPr>
      </w:pPr>
      <w:r w:rsidRPr="00053D2A">
        <w:rPr>
          <w:rFonts w:ascii="Candara" w:hAnsi="Candara" w:cs="Century Gothic"/>
          <w:i/>
          <w:sz w:val="24"/>
          <w:szCs w:val="24"/>
        </w:rPr>
        <w:t xml:space="preserve">              </w:t>
      </w:r>
      <w:r w:rsidR="00C54197" w:rsidRPr="00053D2A">
        <w:rPr>
          <w:rFonts w:ascii="Candara" w:hAnsi="Candara" w:cs="Century Gothic"/>
          <w:i/>
          <w:sz w:val="24"/>
          <w:szCs w:val="24"/>
        </w:rPr>
        <w:t xml:space="preserve">    </w:t>
      </w:r>
      <w:r w:rsidR="005E039B">
        <w:rPr>
          <w:rFonts w:ascii="Candara" w:hAnsi="Candara" w:cs="Century Gothic"/>
          <w:i/>
          <w:sz w:val="24"/>
          <w:szCs w:val="24"/>
        </w:rPr>
        <w:t xml:space="preserve">  </w:t>
      </w:r>
      <w:r w:rsidR="00251253">
        <w:rPr>
          <w:rFonts w:ascii="Candara" w:hAnsi="Candara" w:cs="Century Gothic"/>
          <w:i/>
          <w:sz w:val="24"/>
          <w:szCs w:val="24"/>
        </w:rPr>
        <w:t xml:space="preserve">        Johannes XXIII.</w:t>
      </w:r>
      <w:r w:rsidR="007F77A9" w:rsidRPr="00053D2A">
        <w:rPr>
          <w:rFonts w:ascii="Candara" w:hAnsi="Candara" w:cs="Century Gothic"/>
          <w:i/>
          <w:sz w:val="24"/>
          <w:szCs w:val="24"/>
        </w:rPr>
        <w:t xml:space="preserve">                    </w:t>
      </w:r>
      <w:r w:rsidR="00986BAC" w:rsidRPr="00053D2A">
        <w:rPr>
          <w:rFonts w:ascii="Candara" w:hAnsi="Candara" w:cs="Century Gothic"/>
          <w:i/>
          <w:sz w:val="24"/>
          <w:szCs w:val="24"/>
        </w:rPr>
        <w:t xml:space="preserve">                   </w:t>
      </w:r>
    </w:p>
    <w:p w14:paraId="7F3BAA18" w14:textId="77777777" w:rsidR="00251253" w:rsidRPr="00F61551" w:rsidRDefault="00251253" w:rsidP="00FB72E2">
      <w:pPr>
        <w:spacing w:after="0"/>
        <w:jc w:val="both"/>
        <w:rPr>
          <w:rFonts w:ascii="Candara" w:hAnsi="Candara" w:cs="Century Gothic"/>
          <w:sz w:val="10"/>
          <w:szCs w:val="10"/>
        </w:rPr>
      </w:pPr>
    </w:p>
    <w:p w14:paraId="12E13125" w14:textId="708BC69A" w:rsidR="00EC55F0" w:rsidRDefault="00C27C70" w:rsidP="00FB72E2">
      <w:pPr>
        <w:spacing w:after="0"/>
        <w:jc w:val="both"/>
        <w:rPr>
          <w:rFonts w:ascii="Candara" w:hAnsi="Candara" w:cs="Century Gothic"/>
          <w:sz w:val="24"/>
          <w:szCs w:val="24"/>
        </w:rPr>
      </w:pPr>
      <w:r w:rsidRPr="00053D2A">
        <w:rPr>
          <w:rFonts w:ascii="Candara" w:hAnsi="Candara" w:cs="Century Gothic"/>
          <w:sz w:val="24"/>
          <w:szCs w:val="24"/>
        </w:rPr>
        <w:t>Liebe AGORA-Teilnehmerinnen und</w:t>
      </w:r>
      <w:r w:rsidR="00FB72E2" w:rsidRPr="00053D2A">
        <w:rPr>
          <w:rFonts w:ascii="Candara" w:hAnsi="Candara" w:cs="Century Gothic"/>
          <w:sz w:val="24"/>
          <w:szCs w:val="24"/>
        </w:rPr>
        <w:t xml:space="preserve"> </w:t>
      </w:r>
      <w:r w:rsidRPr="00053D2A">
        <w:rPr>
          <w:rFonts w:ascii="Candara" w:hAnsi="Candara" w:cs="Century Gothic"/>
          <w:sz w:val="24"/>
          <w:szCs w:val="24"/>
        </w:rPr>
        <w:t>-Teilnehmer, l</w:t>
      </w:r>
      <w:r w:rsidR="00EC55F0" w:rsidRPr="00053D2A">
        <w:rPr>
          <w:rFonts w:ascii="Candara" w:hAnsi="Candara" w:cs="Century Gothic"/>
          <w:sz w:val="24"/>
          <w:szCs w:val="24"/>
        </w:rPr>
        <w:t xml:space="preserve">iebe </w:t>
      </w:r>
      <w:r w:rsidR="007B4459" w:rsidRPr="00053D2A">
        <w:rPr>
          <w:rFonts w:ascii="Candara" w:hAnsi="Candara" w:cs="Century Gothic"/>
          <w:sz w:val="24"/>
          <w:szCs w:val="24"/>
        </w:rPr>
        <w:t>Freundinnen und Freunde</w:t>
      </w:r>
      <w:r w:rsidR="00FB72E2" w:rsidRPr="00053D2A">
        <w:rPr>
          <w:rFonts w:ascii="Candara" w:hAnsi="Candara" w:cs="Century Gothic"/>
          <w:sz w:val="24"/>
          <w:szCs w:val="24"/>
        </w:rPr>
        <w:t xml:space="preserve"> </w:t>
      </w:r>
      <w:r w:rsidR="007B4459" w:rsidRPr="00053D2A">
        <w:rPr>
          <w:rFonts w:ascii="Candara" w:hAnsi="Candara" w:cs="Century Gothic"/>
          <w:sz w:val="24"/>
          <w:szCs w:val="24"/>
        </w:rPr>
        <w:t>von AGORA</w:t>
      </w:r>
      <w:r w:rsidR="00EC55F0" w:rsidRPr="00053D2A">
        <w:rPr>
          <w:rFonts w:ascii="Candara" w:hAnsi="Candara" w:cs="Century Gothic"/>
          <w:sz w:val="24"/>
          <w:szCs w:val="24"/>
        </w:rPr>
        <w:t>,</w:t>
      </w:r>
      <w:r w:rsidRPr="00053D2A">
        <w:rPr>
          <w:rFonts w:ascii="Candara" w:hAnsi="Candara" w:cs="Century Gothic"/>
          <w:sz w:val="24"/>
          <w:szCs w:val="24"/>
        </w:rPr>
        <w:t xml:space="preserve"> liebe Leserinnen und Leser,</w:t>
      </w:r>
    </w:p>
    <w:p w14:paraId="53A3AF7F" w14:textId="526AD727" w:rsidR="00251253" w:rsidRDefault="00251253" w:rsidP="00FB72E2">
      <w:pPr>
        <w:spacing w:after="0"/>
        <w:jc w:val="both"/>
        <w:rPr>
          <w:rFonts w:ascii="Candara" w:hAnsi="Candara" w:cs="Century Gothic"/>
          <w:sz w:val="24"/>
          <w:szCs w:val="24"/>
        </w:rPr>
      </w:pPr>
      <w:r>
        <w:rPr>
          <w:rFonts w:ascii="Candara" w:hAnsi="Candara" w:cs="Century Gothic"/>
          <w:sz w:val="24"/>
          <w:szCs w:val="24"/>
        </w:rPr>
        <w:t>hinter uns liegen schwierige Monate</w:t>
      </w:r>
      <w:r w:rsidR="009012AE">
        <w:rPr>
          <w:rFonts w:ascii="Candara" w:hAnsi="Candara" w:cs="Century Gothic"/>
          <w:sz w:val="24"/>
          <w:szCs w:val="24"/>
        </w:rPr>
        <w:t>. Das gilt auch für mich. Die Corona-Krise war und ist nicht nur im schulischen Bereich in vielerlei Hinsicht eine große Herausforderung. Sie hat auch die bislang üblichen Formen von Erwachsenenbildung häufig be- oder sogar verhin-dert. Seminare in Videoform sind üblich geworden - mit allen Vor- und Nachteilen.</w:t>
      </w:r>
    </w:p>
    <w:p w14:paraId="305CE384" w14:textId="77777777" w:rsidR="00F61551" w:rsidRDefault="009012AE" w:rsidP="00FB72E2">
      <w:pPr>
        <w:spacing w:after="0"/>
        <w:jc w:val="both"/>
        <w:rPr>
          <w:rFonts w:ascii="Candara" w:hAnsi="Candara" w:cs="Century Gothic"/>
          <w:sz w:val="24"/>
          <w:szCs w:val="24"/>
        </w:rPr>
      </w:pPr>
      <w:r>
        <w:rPr>
          <w:rFonts w:ascii="Candara" w:hAnsi="Candara" w:cs="Century Gothic"/>
          <w:sz w:val="24"/>
          <w:szCs w:val="24"/>
        </w:rPr>
        <w:t>Nach 27 Jahren Tätigkeit stand auch AGORA in den letzten Monaten am Scheideweg. Angesichts diverser Probleme und Konflikte stellte sich mir die Frage: Lohnt es sich noch, neben den Belastungen der hauptberuflichen Tätigkeit das AGORA-Seminarangebot auf-rechtzuerhalten?</w:t>
      </w:r>
    </w:p>
    <w:p w14:paraId="307BAEA6" w14:textId="728B5E68" w:rsidR="009012AE" w:rsidRDefault="00F61551" w:rsidP="00FB72E2">
      <w:pPr>
        <w:spacing w:after="0"/>
        <w:jc w:val="both"/>
        <w:rPr>
          <w:rFonts w:ascii="Candara" w:hAnsi="Candara" w:cs="Century Gothic"/>
          <w:sz w:val="24"/>
          <w:szCs w:val="24"/>
        </w:rPr>
      </w:pPr>
      <w:r>
        <w:rPr>
          <w:rFonts w:ascii="Candara" w:hAnsi="Candara" w:cs="Century Gothic"/>
          <w:sz w:val="24"/>
          <w:szCs w:val="24"/>
        </w:rPr>
        <w:t>Dass ich diese Frage schließlich mit „Ja“ beantworten konnte, ist eine Folge der angereg-ten Diskussionen in den AGORA-Videoseminaren dieses Jahres. Vielfach habe ich sie als eine inhaltliche Bereicherung erfahren, die die organisatorischen und institutionellen Probleme vergessen ließen. Dieser Kern, dieser Sinn der Veranstaltungen hat mich zum Weitermachen motiviert. Und so waren letztlich Sie es, die aktiven und diskussionsfreu-digen  AGORA-Teilnehmer*innen, die AGORA am Leben erhalten haben.</w:t>
      </w:r>
    </w:p>
    <w:p w14:paraId="3828066D" w14:textId="52437363" w:rsidR="00F61551" w:rsidRDefault="00F61551" w:rsidP="00FB72E2">
      <w:pPr>
        <w:spacing w:after="0"/>
        <w:jc w:val="both"/>
        <w:rPr>
          <w:rFonts w:ascii="Candara" w:hAnsi="Candara" w:cs="Century Gothic"/>
          <w:sz w:val="24"/>
          <w:szCs w:val="24"/>
        </w:rPr>
      </w:pPr>
      <w:r>
        <w:rPr>
          <w:rFonts w:ascii="Candara" w:hAnsi="Candara" w:cs="Century Gothic"/>
          <w:sz w:val="24"/>
          <w:szCs w:val="24"/>
        </w:rPr>
        <w:t>AGORA wird nun in Zukunft ein „philosophisch-literarischer Lese- und Diskussionskreis“ sein, für den ich wie in den Anfangsjahren des Instituts als Leiter persönlich verantwort-lich bin. Diese Organisationsform ist angesichts der üblichen Zahl an Teilnehmer*innen angemessen und im Unterschied zu anderen Modellen ohne größeren Aufwand umsetz-bar.</w:t>
      </w:r>
    </w:p>
    <w:p w14:paraId="28A8FE6C" w14:textId="5881E7EF" w:rsidR="00614A85" w:rsidRPr="00AC6E08" w:rsidRDefault="00F61551" w:rsidP="00FB72E2">
      <w:pPr>
        <w:spacing w:after="0"/>
        <w:jc w:val="both"/>
        <w:rPr>
          <w:rFonts w:ascii="Candara" w:hAnsi="Candara"/>
          <w:sz w:val="24"/>
          <w:szCs w:val="24"/>
        </w:rPr>
      </w:pPr>
      <w:r w:rsidRPr="00053D2A">
        <w:rPr>
          <w:rFonts w:ascii="Candara" w:hAnsi="Candara"/>
        </w:rPr>
        <w:drawing>
          <wp:anchor distT="0" distB="0" distL="114300" distR="114300" simplePos="0" relativeHeight="251680256" behindDoc="0" locked="0" layoutInCell="1" allowOverlap="1" wp14:anchorId="70D9C202" wp14:editId="296DDCCA">
            <wp:simplePos x="0" y="0"/>
            <wp:positionH relativeFrom="margin">
              <wp:posOffset>2584450</wp:posOffset>
            </wp:positionH>
            <wp:positionV relativeFrom="margin">
              <wp:posOffset>7772400</wp:posOffset>
            </wp:positionV>
            <wp:extent cx="2093595" cy="539115"/>
            <wp:effectExtent l="0" t="0" r="0" b="0"/>
            <wp:wrapSquare wrapText="bothSides"/>
            <wp:docPr id="8" name="Bild 8" descr="Macintosh HD:Users:martindrkrieger:Desktop:Scan3 18.jpeg"/>
            <wp:cNvGraphicFramePr/>
            <a:graphic xmlns:a="http://schemas.openxmlformats.org/drawingml/2006/main">
              <a:graphicData uri="http://schemas.openxmlformats.org/drawingml/2006/picture">
                <pic:pic xmlns:pic="http://schemas.openxmlformats.org/drawingml/2006/picture">
                  <pic:nvPicPr>
                    <pic:cNvPr id="16" name="Bild 16" descr="Macintosh HD:Users:martindrkrieger:Desktop:Scan3 18.jpeg"/>
                    <pic:cNvPicPr/>
                  </pic:nvPicPr>
                  <pic:blipFill rotWithShape="1">
                    <a:blip r:embed="rId12">
                      <a:extLst>
                        <a:ext uri="{28A0092B-C50C-407E-A947-70E740481C1C}">
                          <a14:useLocalDpi xmlns:a14="http://schemas.microsoft.com/office/drawing/2010/main" val="0"/>
                        </a:ext>
                      </a:extLst>
                    </a:blip>
                    <a:srcRect l="11021" t="19586" r="9181" b="18586"/>
                    <a:stretch/>
                  </pic:blipFill>
                  <pic:spPr bwMode="auto">
                    <a:xfrm>
                      <a:off x="0" y="0"/>
                      <a:ext cx="2093595" cy="53911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Candara" w:hAnsi="Candara"/>
          <w:sz w:val="24"/>
          <w:szCs w:val="24"/>
        </w:rPr>
        <w:t>Ich freue mich auf Ihre Teilnahme an den AGORA-Seminaren!</w:t>
      </w:r>
    </w:p>
    <w:p w14:paraId="64BC1A95" w14:textId="281C15ED" w:rsidR="003F4F7C" w:rsidRDefault="00F61551" w:rsidP="003F6A8F">
      <w:pPr>
        <w:spacing w:after="0"/>
        <w:jc w:val="both"/>
        <w:rPr>
          <w:rFonts w:ascii="Century Gothic" w:hAnsi="Century Gothic" w:cs="Century Gothic"/>
          <w:sz w:val="20"/>
          <w:szCs w:val="20"/>
        </w:rPr>
      </w:pPr>
      <w:r>
        <w:rPr>
          <w:rFonts w:ascii="Candara" w:hAnsi="Candara" w:cs="Century Gothic"/>
          <w:sz w:val="24"/>
          <w:szCs w:val="24"/>
        </w:rPr>
        <w:tab/>
        <w:t xml:space="preserve">        </w:t>
      </w:r>
    </w:p>
    <w:p w14:paraId="1F549FAC" w14:textId="3FC0D2F3" w:rsidR="003F4F7C" w:rsidRDefault="003F4F7C" w:rsidP="003F6A8F">
      <w:pPr>
        <w:spacing w:after="0"/>
        <w:jc w:val="both"/>
        <w:rPr>
          <w:rFonts w:ascii="Century Gothic" w:hAnsi="Century Gothic" w:cs="Century Gothic"/>
          <w:sz w:val="20"/>
          <w:szCs w:val="20"/>
        </w:rPr>
      </w:pPr>
    </w:p>
    <w:p w14:paraId="0C7E3F49" w14:textId="77777777" w:rsidR="00A27361" w:rsidRDefault="00A27361" w:rsidP="000651B3">
      <w:pPr>
        <w:spacing w:after="0"/>
        <w:jc w:val="both"/>
        <w:rPr>
          <w:rFonts w:ascii="Century Gothic" w:hAnsi="Century Gothic" w:cs="Century Gothic"/>
          <w:sz w:val="20"/>
          <w:szCs w:val="20"/>
        </w:rPr>
      </w:pPr>
    </w:p>
    <w:p w14:paraId="76BBE827" w14:textId="77777777" w:rsidR="00F61551" w:rsidRDefault="00F61551" w:rsidP="00186838">
      <w:pPr>
        <w:spacing w:after="0"/>
        <w:ind w:left="2835"/>
        <w:jc w:val="both"/>
        <w:rPr>
          <w:rFonts w:ascii="Candara" w:hAnsi="Candara" w:cs="Century Gothic"/>
          <w:sz w:val="24"/>
          <w:szCs w:val="24"/>
        </w:rPr>
      </w:pPr>
    </w:p>
    <w:p w14:paraId="7859AA86" w14:textId="21C617E8" w:rsidR="00186838" w:rsidRDefault="00F61551" w:rsidP="00F61551">
      <w:pPr>
        <w:spacing w:after="0"/>
        <w:ind w:left="2835"/>
        <w:jc w:val="both"/>
        <w:rPr>
          <w:rFonts w:ascii="Candara" w:hAnsi="Candara" w:cs="Century Gothic"/>
          <w:sz w:val="24"/>
          <w:szCs w:val="24"/>
        </w:rPr>
      </w:pPr>
      <w:r>
        <w:rPr>
          <w:rFonts w:ascii="Candara" w:hAnsi="Candara" w:cs="Century Gothic"/>
          <w:sz w:val="24"/>
          <w:szCs w:val="24"/>
        </w:rPr>
        <w:t xml:space="preserve">                 (Dr. Martin Krieger, Leiter von AGORA)</w:t>
      </w:r>
    </w:p>
    <w:p w14:paraId="77A5EF83" w14:textId="77777777" w:rsidR="00186838" w:rsidRDefault="00186838" w:rsidP="00075013">
      <w:pPr>
        <w:spacing w:after="0"/>
        <w:jc w:val="both"/>
        <w:rPr>
          <w:rFonts w:ascii="Century Gothic" w:hAnsi="Century Gothic" w:cs="Castellar"/>
          <w:b/>
          <w:bCs/>
          <w:i/>
          <w:iCs/>
          <w:sz w:val="16"/>
          <w:szCs w:val="16"/>
          <w:u w:val="single"/>
        </w:rPr>
      </w:pPr>
    </w:p>
    <w:p w14:paraId="3473ACE6" w14:textId="34D6FEEA" w:rsidR="00A01317" w:rsidRPr="00E23C34" w:rsidRDefault="00A01317" w:rsidP="00075013">
      <w:pPr>
        <w:spacing w:after="0"/>
        <w:jc w:val="both"/>
        <w:rPr>
          <w:rFonts w:ascii="Century Gothic" w:hAnsi="Century Gothic" w:cs="Castellar"/>
          <w:b/>
          <w:bCs/>
          <w:i/>
          <w:iCs/>
          <w:sz w:val="16"/>
          <w:szCs w:val="16"/>
          <w:u w:val="single"/>
        </w:rPr>
      </w:pPr>
    </w:p>
    <w:p w14:paraId="20994A69" w14:textId="1DB4F8D0" w:rsidR="00B57F8C" w:rsidRPr="000C2ABC" w:rsidRDefault="00053D2A" w:rsidP="00E80005">
      <w:pPr>
        <w:pBdr>
          <w:bottom w:val="single" w:sz="12" w:space="0" w:color="auto"/>
        </w:pBdr>
        <w:spacing w:after="0"/>
        <w:jc w:val="both"/>
        <w:rPr>
          <w:rFonts w:ascii="Century Gothic" w:hAnsi="Century Gothic" w:cs="Century Gothic"/>
          <w:b/>
          <w:bCs/>
          <w:i/>
          <w:iCs/>
          <w:sz w:val="52"/>
          <w:szCs w:val="52"/>
          <w:lang w:val="it-IT"/>
          <w14:shadow w14:blurRad="50800" w14:dist="38100" w14:dir="2700000" w14:sx="100000" w14:sy="100000" w14:kx="0" w14:ky="0" w14:algn="tl">
            <w14:srgbClr w14:val="000000">
              <w14:alpha w14:val="60000"/>
            </w14:srgbClr>
          </w14:shadow>
        </w:rPr>
      </w:pPr>
      <w:r>
        <w:rPr>
          <w:rFonts w:ascii="Century Gothic" w:hAnsi="Century Gothic" w:cs="Century Gothic"/>
          <w:b/>
          <w:bCs/>
          <w:i/>
          <w:iCs/>
          <w:sz w:val="52"/>
          <w:szCs w:val="52"/>
          <w:lang w:val="it-IT"/>
          <w14:shadow w14:blurRad="50800" w14:dist="38100" w14:dir="2700000" w14:sx="100000" w14:sy="100000" w14:kx="0" w14:ky="0" w14:algn="tl">
            <w14:srgbClr w14:val="000000">
              <w14:alpha w14:val="60000"/>
            </w14:srgbClr>
          </w14:shadow>
        </w:rPr>
        <w:t>S E M I N A R</w:t>
      </w:r>
      <w:r w:rsidR="00B57F8C" w:rsidRPr="000C2ABC">
        <w:rPr>
          <w:rFonts w:ascii="Century Gothic" w:hAnsi="Century Gothic" w:cs="Century Gothic"/>
          <w:b/>
          <w:bCs/>
          <w:i/>
          <w:iCs/>
          <w:sz w:val="52"/>
          <w:szCs w:val="52"/>
          <w:lang w:val="it-IT"/>
          <w14:shadow w14:blurRad="50800" w14:dist="38100" w14:dir="2700000" w14:sx="100000" w14:sy="100000" w14:kx="0" w14:ky="0" w14:algn="tl">
            <w14:srgbClr w14:val="000000">
              <w14:alpha w14:val="60000"/>
            </w14:srgbClr>
          </w14:shadow>
        </w:rPr>
        <w:t xml:space="preserve"> E</w:t>
      </w:r>
    </w:p>
    <w:p w14:paraId="634CDFD0" w14:textId="77777777" w:rsidR="00053D2A" w:rsidRPr="005F0AAA" w:rsidRDefault="00053D2A">
      <w:pPr>
        <w:spacing w:after="0"/>
        <w:jc w:val="both"/>
        <w:rPr>
          <w:rFonts w:ascii="Century Gothic" w:hAnsi="Century Gothic" w:cs="Century Gothic"/>
          <w:b/>
          <w:bCs/>
          <w:i/>
          <w:iCs/>
          <w:sz w:val="20"/>
          <w:szCs w:val="20"/>
          <w:u w:val="thick"/>
        </w:rPr>
      </w:pPr>
    </w:p>
    <w:p w14:paraId="5BDE71D2" w14:textId="5C9D985A" w:rsidR="00053D2A" w:rsidRPr="00ED1DF1" w:rsidRDefault="002F7B10" w:rsidP="007E7DFA">
      <w:pPr>
        <w:contextualSpacing/>
        <w:rPr>
          <w:rFonts w:ascii="Candara" w:hAnsi="Candara"/>
          <w:b/>
          <w:sz w:val="28"/>
          <w:szCs w:val="28"/>
          <w:u w:val="single"/>
        </w:rPr>
      </w:pPr>
      <w:r>
        <w:rPr>
          <w:rFonts w:ascii="Candara" w:hAnsi="Candara"/>
          <w:b/>
          <w:sz w:val="28"/>
          <w:szCs w:val="28"/>
          <w:u w:val="single"/>
        </w:rPr>
        <w:t xml:space="preserve">Seminarreihe: </w:t>
      </w:r>
      <w:r w:rsidR="00053D2A" w:rsidRPr="00ED1DF1">
        <w:rPr>
          <w:rFonts w:ascii="Candara" w:hAnsi="Candara"/>
          <w:b/>
          <w:sz w:val="28"/>
          <w:szCs w:val="28"/>
          <w:u w:val="single"/>
        </w:rPr>
        <w:t>Alter und Altern in philosophischen Perspektiven</w:t>
      </w:r>
    </w:p>
    <w:p w14:paraId="14999796" w14:textId="5F8CA19C" w:rsidR="003A2B97" w:rsidRPr="009663C8" w:rsidRDefault="003A2B97" w:rsidP="007E7DFA">
      <w:pPr>
        <w:contextualSpacing/>
        <w:jc w:val="both"/>
        <w:rPr>
          <w:rFonts w:ascii="Candara" w:hAnsi="Candara"/>
          <w:sz w:val="24"/>
          <w:szCs w:val="24"/>
        </w:rPr>
      </w:pPr>
      <w:r w:rsidRPr="009663C8">
        <w:rPr>
          <w:rFonts w:ascii="Candara" w:hAnsi="Candara"/>
          <w:sz w:val="24"/>
          <w:szCs w:val="24"/>
        </w:rPr>
        <w:t>Dank Wohlstand und Medizin werden wir immer älter. Und folglich ist auch die Frage des Alterns und des Alters neu zu bedenken. Gleichwohl müssen wir begreifen, dass sie Ur</w:t>
      </w:r>
      <w:r w:rsidR="00D2781E">
        <w:rPr>
          <w:rFonts w:ascii="Candara" w:hAnsi="Candara"/>
          <w:sz w:val="24"/>
          <w:szCs w:val="24"/>
        </w:rPr>
        <w:t>-</w:t>
      </w:r>
      <w:r w:rsidRPr="009663C8">
        <w:rPr>
          <w:rFonts w:ascii="Candara" w:hAnsi="Candara"/>
          <w:sz w:val="24"/>
          <w:szCs w:val="24"/>
        </w:rPr>
        <w:t>phänomene des Lebens sind, die uns von jeher als Natur ausweisen, als solche in allen Phasen der Menschheitsgeschichte und in allen Kulturen gegenwärtig waren und stets von der Philosophie und Weisheitsliteratur thematisiert wurden. In Anknüpfung an diese Tradition sollten wir das Alter weder in unsinniger Weise verdüstern noch im Sinne der Ideologie von ewiger Fitness und Jugend idealisieren.</w:t>
      </w:r>
    </w:p>
    <w:p w14:paraId="635904D8" w14:textId="3120BAF5" w:rsidR="003A2B97" w:rsidRPr="009663C8" w:rsidRDefault="003A2B97" w:rsidP="009663C8">
      <w:pPr>
        <w:contextualSpacing/>
        <w:jc w:val="both"/>
        <w:rPr>
          <w:rFonts w:ascii="Candara" w:hAnsi="Candara"/>
          <w:sz w:val="24"/>
          <w:szCs w:val="24"/>
        </w:rPr>
      </w:pPr>
      <w:r w:rsidRPr="009663C8">
        <w:rPr>
          <w:rFonts w:ascii="Candara" w:hAnsi="Candara"/>
          <w:sz w:val="24"/>
          <w:szCs w:val="24"/>
        </w:rPr>
        <w:t>In unserem Seminar wollen wir der Frage nachgehen, wie wir in einer humanen Kultur Alter und Altern begreifen und leben sollten. Dazu ziehen wir Auszüge aus folgenden Tex</w:t>
      </w:r>
      <w:r w:rsidR="00D2781E">
        <w:rPr>
          <w:rFonts w:ascii="Candara" w:hAnsi="Candara"/>
          <w:sz w:val="24"/>
          <w:szCs w:val="24"/>
        </w:rPr>
        <w:t>-</w:t>
      </w:r>
      <w:r w:rsidRPr="009663C8">
        <w:rPr>
          <w:rFonts w:ascii="Candara" w:hAnsi="Candara"/>
          <w:sz w:val="24"/>
          <w:szCs w:val="24"/>
        </w:rPr>
        <w:t>ten heran:</w:t>
      </w:r>
    </w:p>
    <w:p w14:paraId="3BF702BF" w14:textId="3A91E2D2" w:rsidR="003A2B97" w:rsidRPr="009663C8" w:rsidRDefault="003A2B97" w:rsidP="009663C8">
      <w:pPr>
        <w:contextualSpacing/>
        <w:jc w:val="both"/>
        <w:rPr>
          <w:rFonts w:ascii="Candara" w:hAnsi="Candara"/>
          <w:sz w:val="24"/>
          <w:szCs w:val="24"/>
        </w:rPr>
      </w:pPr>
      <w:r w:rsidRPr="009663C8">
        <w:rPr>
          <w:rFonts w:ascii="Candara" w:hAnsi="Candara"/>
          <w:sz w:val="24"/>
          <w:szCs w:val="24"/>
        </w:rPr>
        <w:t>Simone de Beauvoir, „Das Alter“ (Rowohlt, 1972);</w:t>
      </w:r>
      <w:r w:rsidR="004F399B">
        <w:rPr>
          <w:rFonts w:ascii="Candara" w:hAnsi="Candara"/>
          <w:sz w:val="24"/>
          <w:szCs w:val="24"/>
        </w:rPr>
        <w:t xml:space="preserve"> </w:t>
      </w:r>
      <w:r w:rsidRPr="009663C8">
        <w:rPr>
          <w:rFonts w:ascii="Candara" w:hAnsi="Candara"/>
          <w:sz w:val="24"/>
          <w:szCs w:val="24"/>
        </w:rPr>
        <w:t>Odo Marquard, „Endlichkeitsphiloso</w:t>
      </w:r>
      <w:r w:rsidR="00D2781E">
        <w:rPr>
          <w:rFonts w:ascii="Candara" w:hAnsi="Candara"/>
          <w:sz w:val="24"/>
          <w:szCs w:val="24"/>
        </w:rPr>
        <w:t>-</w:t>
      </w:r>
      <w:r w:rsidRPr="009663C8">
        <w:rPr>
          <w:rFonts w:ascii="Candara" w:hAnsi="Candara"/>
          <w:sz w:val="24"/>
          <w:szCs w:val="24"/>
        </w:rPr>
        <w:t>phisches. Über das Altern“ (Reclam, 2013</w:t>
      </w:r>
      <w:r w:rsidR="00961377">
        <w:rPr>
          <w:rFonts w:ascii="Candara" w:hAnsi="Candara"/>
          <w:sz w:val="24"/>
          <w:szCs w:val="24"/>
        </w:rPr>
        <w:t>/E-Book: 2021</w:t>
      </w:r>
      <w:r w:rsidRPr="009663C8">
        <w:rPr>
          <w:rFonts w:ascii="Candara" w:hAnsi="Candara"/>
          <w:sz w:val="24"/>
          <w:szCs w:val="24"/>
        </w:rPr>
        <w:t>);</w:t>
      </w:r>
      <w:r w:rsidR="004F399B">
        <w:rPr>
          <w:rFonts w:ascii="Candara" w:hAnsi="Candara"/>
          <w:sz w:val="24"/>
          <w:szCs w:val="24"/>
        </w:rPr>
        <w:t xml:space="preserve"> </w:t>
      </w:r>
      <w:r w:rsidRPr="009663C8">
        <w:rPr>
          <w:rFonts w:ascii="Candara" w:hAnsi="Candara"/>
          <w:sz w:val="24"/>
          <w:szCs w:val="24"/>
        </w:rPr>
        <w:t>Wilhelm Schmid, „Gelassenheit. Was wir gewinnen, wenn wir älter werden“ (Insel Verlag, 2014);</w:t>
      </w:r>
      <w:r w:rsidR="004F399B">
        <w:rPr>
          <w:rFonts w:ascii="Candara" w:hAnsi="Candara"/>
          <w:sz w:val="24"/>
          <w:szCs w:val="24"/>
        </w:rPr>
        <w:t xml:space="preserve"> </w:t>
      </w:r>
      <w:r w:rsidRPr="009663C8">
        <w:rPr>
          <w:rFonts w:ascii="Candara" w:hAnsi="Candara"/>
          <w:sz w:val="24"/>
          <w:szCs w:val="24"/>
        </w:rPr>
        <w:t>Otfried Höffe, „Die hohe Kunst des Alterns. Kleine Philosophie des guten Lebens“ (Verlag C. H. Beck, 2018)</w:t>
      </w:r>
    </w:p>
    <w:p w14:paraId="176CC960" w14:textId="778D0E40" w:rsidR="00186838" w:rsidRPr="00186838" w:rsidRDefault="00EA574D" w:rsidP="00186838">
      <w:pPr>
        <w:spacing w:after="0"/>
        <w:jc w:val="both"/>
        <w:rPr>
          <w:rFonts w:ascii="Candara" w:hAnsi="Candara"/>
          <w:sz w:val="24"/>
          <w:szCs w:val="24"/>
        </w:rPr>
      </w:pPr>
      <w:r>
        <w:rPr>
          <w:rFonts w:ascii="Candara" w:hAnsi="Candara"/>
          <w:sz w:val="24"/>
          <w:szCs w:val="24"/>
        </w:rPr>
        <w:t>Referent / Gesprächsleitung</w:t>
      </w:r>
      <w:r w:rsidR="00186838" w:rsidRPr="00186838">
        <w:rPr>
          <w:rFonts w:ascii="Candara" w:hAnsi="Candara"/>
          <w:sz w:val="24"/>
          <w:szCs w:val="24"/>
        </w:rPr>
        <w:t xml:space="preserve">: Dr. Martin Krieger   </w:t>
      </w:r>
    </w:p>
    <w:p w14:paraId="2468E45A" w14:textId="3AF3A0CD" w:rsidR="00186838" w:rsidRPr="00186838" w:rsidRDefault="00186838" w:rsidP="00186838">
      <w:pPr>
        <w:spacing w:after="0"/>
        <w:jc w:val="both"/>
        <w:rPr>
          <w:rFonts w:ascii="Candara" w:hAnsi="Candara" w:cs="Century Gothic"/>
          <w:sz w:val="24"/>
          <w:szCs w:val="24"/>
        </w:rPr>
      </w:pPr>
      <w:r w:rsidRPr="00186838">
        <w:rPr>
          <w:rFonts w:ascii="Candara" w:hAnsi="Candara" w:cs="Century Gothic"/>
          <w:sz w:val="24"/>
          <w:szCs w:val="24"/>
        </w:rPr>
        <w:t>Teilnahmeg</w:t>
      </w:r>
      <w:r w:rsidR="00EA574D">
        <w:rPr>
          <w:rFonts w:ascii="Candara" w:hAnsi="Candara" w:cs="Century Gothic"/>
          <w:sz w:val="24"/>
          <w:szCs w:val="24"/>
        </w:rPr>
        <w:t>ebühr pro Treffen: 15,-</w:t>
      </w:r>
      <w:r w:rsidRPr="00186838">
        <w:rPr>
          <w:rFonts w:ascii="Candara" w:hAnsi="Candara" w:cs="Century Gothic"/>
          <w:sz w:val="24"/>
          <w:szCs w:val="24"/>
        </w:rPr>
        <w:tab/>
      </w:r>
      <w:r w:rsidRPr="00186838">
        <w:rPr>
          <w:rFonts w:ascii="Candara" w:hAnsi="Candara" w:cs="Century Gothic"/>
          <w:sz w:val="24"/>
          <w:szCs w:val="24"/>
        </w:rPr>
        <w:tab/>
      </w:r>
    </w:p>
    <w:p w14:paraId="018D4BB8" w14:textId="670D2271" w:rsidR="003A2B97" w:rsidRDefault="00186838" w:rsidP="002740ED">
      <w:pPr>
        <w:contextualSpacing/>
        <w:rPr>
          <w:rFonts w:ascii="Candara" w:hAnsi="Candara" w:cs="Century Gothic"/>
          <w:sz w:val="24"/>
          <w:szCs w:val="24"/>
        </w:rPr>
      </w:pPr>
      <w:r w:rsidRPr="00186838">
        <w:rPr>
          <w:rFonts w:ascii="Candara" w:hAnsi="Candara" w:cs="Century Gothic"/>
          <w:sz w:val="24"/>
          <w:szCs w:val="24"/>
        </w:rPr>
        <w:t>Mindestteilnahmezahl: jeweils 3 Personen</w:t>
      </w:r>
    </w:p>
    <w:p w14:paraId="33CAEA02" w14:textId="77777777" w:rsidR="00EA574D" w:rsidRDefault="00EA574D" w:rsidP="00EA574D">
      <w:pPr>
        <w:spacing w:after="0"/>
        <w:contextualSpacing/>
        <w:jc w:val="both"/>
        <w:rPr>
          <w:rFonts w:ascii="Candara" w:hAnsi="Candara"/>
          <w:b/>
          <w:sz w:val="24"/>
          <w:szCs w:val="24"/>
        </w:rPr>
      </w:pPr>
      <w:r>
        <w:rPr>
          <w:rFonts w:ascii="Candara" w:hAnsi="Candara"/>
          <w:b/>
          <w:sz w:val="24"/>
          <w:szCs w:val="24"/>
        </w:rPr>
        <w:t xml:space="preserve">1. Treffen: </w:t>
      </w:r>
      <w:r w:rsidRPr="002740ED">
        <w:rPr>
          <w:rFonts w:ascii="Candara" w:hAnsi="Candara"/>
          <w:b/>
          <w:sz w:val="24"/>
          <w:szCs w:val="24"/>
        </w:rPr>
        <w:t>Wilhelm Schmid, „Gelassenheit. Was wir gewinnen, wenn wir älter werden“ (Insel Verlag, 2014)</w:t>
      </w:r>
    </w:p>
    <w:p w14:paraId="0A80287F" w14:textId="2F46ECB6" w:rsidR="00EA574D" w:rsidRDefault="00EA574D" w:rsidP="00EA574D">
      <w:pPr>
        <w:spacing w:after="0"/>
        <w:contextualSpacing/>
        <w:jc w:val="both"/>
        <w:rPr>
          <w:rFonts w:ascii="Candara" w:hAnsi="Candara"/>
          <w:sz w:val="24"/>
          <w:szCs w:val="24"/>
        </w:rPr>
      </w:pPr>
      <w:r>
        <w:rPr>
          <w:rFonts w:ascii="Candara" w:hAnsi="Candara"/>
          <w:sz w:val="24"/>
          <w:szCs w:val="24"/>
        </w:rPr>
        <w:t>Montag, 6.9.2021, 19.00-21.00 Uhr</w:t>
      </w:r>
      <w:r>
        <w:rPr>
          <w:rFonts w:ascii="Candara" w:hAnsi="Candara"/>
          <w:sz w:val="24"/>
          <w:szCs w:val="24"/>
        </w:rPr>
        <w:tab/>
        <w:t>Anmeldeschluss: 2.9.2021</w:t>
      </w:r>
    </w:p>
    <w:p w14:paraId="1A67ED87" w14:textId="77777777" w:rsidR="00EA574D" w:rsidRDefault="00EA574D" w:rsidP="00EA574D">
      <w:pPr>
        <w:spacing w:after="0"/>
        <w:contextualSpacing/>
        <w:jc w:val="both"/>
        <w:rPr>
          <w:rFonts w:ascii="Candara" w:hAnsi="Candara"/>
          <w:b/>
          <w:sz w:val="24"/>
          <w:szCs w:val="24"/>
        </w:rPr>
      </w:pPr>
      <w:r>
        <w:rPr>
          <w:rFonts w:ascii="Candara" w:hAnsi="Candara"/>
          <w:b/>
          <w:sz w:val="24"/>
          <w:szCs w:val="24"/>
        </w:rPr>
        <w:t xml:space="preserve">2. Treffen: </w:t>
      </w:r>
      <w:r w:rsidRPr="0016701E">
        <w:rPr>
          <w:rFonts w:ascii="Candara" w:hAnsi="Candara"/>
          <w:b/>
          <w:sz w:val="24"/>
          <w:szCs w:val="24"/>
        </w:rPr>
        <w:t>Otfried Höffe, „Die hohe Kunst des Alterns. Kleine Philosophie des guten Lebens“ (Verlag C. H. Beck, 2018)</w:t>
      </w:r>
    </w:p>
    <w:p w14:paraId="20101D1A" w14:textId="2EF100B8" w:rsidR="00EA574D" w:rsidRDefault="00EA574D" w:rsidP="00EA574D">
      <w:pPr>
        <w:spacing w:after="0"/>
        <w:contextualSpacing/>
        <w:jc w:val="both"/>
        <w:rPr>
          <w:rFonts w:ascii="Candara" w:hAnsi="Candara"/>
          <w:sz w:val="24"/>
          <w:szCs w:val="24"/>
        </w:rPr>
      </w:pPr>
      <w:r>
        <w:rPr>
          <w:rFonts w:ascii="Candara" w:hAnsi="Candara"/>
          <w:sz w:val="24"/>
          <w:szCs w:val="24"/>
        </w:rPr>
        <w:t>Donnerstag, 28.10.2021, 19.00-21.00 Uhr</w:t>
      </w:r>
      <w:r>
        <w:rPr>
          <w:rFonts w:ascii="Candara" w:hAnsi="Candara"/>
          <w:sz w:val="24"/>
          <w:szCs w:val="24"/>
        </w:rPr>
        <w:tab/>
        <w:t>Anmeldeschluss: 24.10.2021</w:t>
      </w:r>
    </w:p>
    <w:p w14:paraId="2777B0C8" w14:textId="01AE97A9" w:rsidR="004E3164" w:rsidRDefault="00DB1B08" w:rsidP="002740ED">
      <w:pPr>
        <w:spacing w:after="0"/>
        <w:contextualSpacing/>
        <w:jc w:val="both"/>
        <w:rPr>
          <w:rFonts w:ascii="Candara" w:hAnsi="Candara"/>
          <w:b/>
          <w:sz w:val="24"/>
          <w:szCs w:val="24"/>
        </w:rPr>
      </w:pPr>
      <w:r>
        <w:rPr>
          <w:rFonts w:ascii="Candara" w:hAnsi="Candara" w:cs="Century Gothic"/>
          <w:b/>
          <w:sz w:val="24"/>
          <w:szCs w:val="24"/>
        </w:rPr>
        <w:t>3</w:t>
      </w:r>
      <w:r w:rsidR="002740ED">
        <w:rPr>
          <w:rFonts w:ascii="Candara" w:hAnsi="Candara" w:cs="Century Gothic"/>
          <w:b/>
          <w:sz w:val="24"/>
          <w:szCs w:val="24"/>
        </w:rPr>
        <w:t xml:space="preserve">. Treffen: </w:t>
      </w:r>
      <w:r w:rsidR="002740ED" w:rsidRPr="002740ED">
        <w:rPr>
          <w:rFonts w:ascii="Candara" w:hAnsi="Candara"/>
          <w:b/>
          <w:sz w:val="24"/>
          <w:szCs w:val="24"/>
        </w:rPr>
        <w:t>Simone de Beauvoir, „Das Alter“ (Rowohlt, 1972)</w:t>
      </w:r>
    </w:p>
    <w:p w14:paraId="35C5BD67" w14:textId="5D3E68A4" w:rsidR="004E3164" w:rsidRDefault="00DB1B08" w:rsidP="002740ED">
      <w:pPr>
        <w:spacing w:after="0"/>
        <w:contextualSpacing/>
        <w:jc w:val="both"/>
        <w:rPr>
          <w:rFonts w:ascii="Candara" w:hAnsi="Candara" w:cs="Century Gothic"/>
          <w:sz w:val="24"/>
          <w:szCs w:val="24"/>
        </w:rPr>
      </w:pPr>
      <w:r>
        <w:rPr>
          <w:rFonts w:ascii="Candara" w:hAnsi="Candara" w:cs="Century Gothic"/>
          <w:sz w:val="24"/>
          <w:szCs w:val="24"/>
        </w:rPr>
        <w:t>Montag, 8.11</w:t>
      </w:r>
      <w:r w:rsidR="004E3164">
        <w:rPr>
          <w:rFonts w:ascii="Candara" w:hAnsi="Candara" w:cs="Century Gothic"/>
          <w:sz w:val="24"/>
          <w:szCs w:val="24"/>
        </w:rPr>
        <w:t>.2021, 19.00-21.00 Uhr</w:t>
      </w:r>
      <w:r w:rsidR="004E3164">
        <w:rPr>
          <w:rFonts w:ascii="Candara" w:hAnsi="Candara" w:cs="Century Gothic"/>
          <w:sz w:val="24"/>
          <w:szCs w:val="24"/>
        </w:rPr>
        <w:tab/>
        <w:t>An</w:t>
      </w:r>
      <w:r>
        <w:rPr>
          <w:rFonts w:ascii="Candara" w:hAnsi="Candara" w:cs="Century Gothic"/>
          <w:sz w:val="24"/>
          <w:szCs w:val="24"/>
        </w:rPr>
        <w:t>meldeschluss: 4.11</w:t>
      </w:r>
      <w:r w:rsidR="004E3164">
        <w:rPr>
          <w:rFonts w:ascii="Candara" w:hAnsi="Candara" w:cs="Century Gothic"/>
          <w:sz w:val="24"/>
          <w:szCs w:val="24"/>
        </w:rPr>
        <w:t>.2021</w:t>
      </w:r>
    </w:p>
    <w:p w14:paraId="4564F25E" w14:textId="1BE4C224" w:rsidR="004E3164" w:rsidRPr="002740ED" w:rsidRDefault="007078E7" w:rsidP="004E3164">
      <w:pPr>
        <w:spacing w:after="0"/>
        <w:contextualSpacing/>
        <w:jc w:val="both"/>
        <w:rPr>
          <w:rFonts w:ascii="Candara" w:hAnsi="Candara"/>
          <w:b/>
          <w:sz w:val="24"/>
          <w:szCs w:val="24"/>
        </w:rPr>
      </w:pPr>
      <w:r>
        <w:rPr>
          <w:rFonts w:ascii="Candara" w:hAnsi="Candara" w:cs="Century Gothic"/>
          <w:b/>
          <w:sz w:val="24"/>
          <w:szCs w:val="24"/>
        </w:rPr>
        <w:t>4</w:t>
      </w:r>
      <w:r w:rsidR="004E3164">
        <w:rPr>
          <w:rFonts w:ascii="Candara" w:hAnsi="Candara" w:cs="Century Gothic"/>
          <w:b/>
          <w:sz w:val="24"/>
          <w:szCs w:val="24"/>
        </w:rPr>
        <w:t xml:space="preserve">. Treffen: </w:t>
      </w:r>
      <w:r w:rsidR="002740ED" w:rsidRPr="002740ED">
        <w:rPr>
          <w:rFonts w:ascii="Candara" w:hAnsi="Candara"/>
          <w:b/>
          <w:sz w:val="24"/>
          <w:szCs w:val="24"/>
        </w:rPr>
        <w:t>Odo Marquard, „Endlichkeitsphilosophisches. Über das Altern“ (Reclam, 2013</w:t>
      </w:r>
      <w:r>
        <w:rPr>
          <w:rFonts w:ascii="Candara" w:hAnsi="Candara"/>
          <w:b/>
          <w:sz w:val="24"/>
          <w:szCs w:val="24"/>
        </w:rPr>
        <w:t xml:space="preserve"> / E-Book: 2021</w:t>
      </w:r>
      <w:r w:rsidR="002740ED" w:rsidRPr="002740ED">
        <w:rPr>
          <w:rFonts w:ascii="Candara" w:hAnsi="Candara"/>
          <w:b/>
          <w:sz w:val="24"/>
          <w:szCs w:val="24"/>
        </w:rPr>
        <w:t>)</w:t>
      </w:r>
    </w:p>
    <w:p w14:paraId="4CB2DC29" w14:textId="35C23754" w:rsidR="004E3164" w:rsidRDefault="00222757" w:rsidP="004E3164">
      <w:pPr>
        <w:spacing w:after="0"/>
        <w:contextualSpacing/>
        <w:jc w:val="both"/>
        <w:rPr>
          <w:rFonts w:ascii="Candara" w:hAnsi="Candara"/>
          <w:sz w:val="24"/>
          <w:szCs w:val="24"/>
        </w:rPr>
      </w:pPr>
      <w:r>
        <w:rPr>
          <w:rFonts w:ascii="Candara" w:hAnsi="Candara"/>
          <w:sz w:val="24"/>
          <w:szCs w:val="24"/>
        </w:rPr>
        <w:t>Donners</w:t>
      </w:r>
      <w:bookmarkStart w:id="0" w:name="_GoBack"/>
      <w:bookmarkEnd w:id="0"/>
      <w:r w:rsidR="007078E7">
        <w:rPr>
          <w:rFonts w:ascii="Candara" w:hAnsi="Candara"/>
          <w:sz w:val="24"/>
          <w:szCs w:val="24"/>
        </w:rPr>
        <w:t>tag, 2.12</w:t>
      </w:r>
      <w:r w:rsidR="004E3164">
        <w:rPr>
          <w:rFonts w:ascii="Candara" w:hAnsi="Candara"/>
          <w:sz w:val="24"/>
          <w:szCs w:val="24"/>
        </w:rPr>
        <w:t>.2021, 19.</w:t>
      </w:r>
      <w:r w:rsidR="002740ED">
        <w:rPr>
          <w:rFonts w:ascii="Candara" w:hAnsi="Candara"/>
          <w:sz w:val="24"/>
          <w:szCs w:val="24"/>
        </w:rPr>
        <w:t>00</w:t>
      </w:r>
      <w:r w:rsidR="007078E7">
        <w:rPr>
          <w:rFonts w:ascii="Candara" w:hAnsi="Candara"/>
          <w:sz w:val="24"/>
          <w:szCs w:val="24"/>
        </w:rPr>
        <w:t>-21.00 Uhr</w:t>
      </w:r>
      <w:r w:rsidR="007078E7">
        <w:rPr>
          <w:rFonts w:ascii="Candara" w:hAnsi="Candara"/>
          <w:sz w:val="24"/>
          <w:szCs w:val="24"/>
        </w:rPr>
        <w:tab/>
        <w:t>Anmeldeschluss: 29.11</w:t>
      </w:r>
      <w:r w:rsidR="004E3164">
        <w:rPr>
          <w:rFonts w:ascii="Candara" w:hAnsi="Candara"/>
          <w:sz w:val="24"/>
          <w:szCs w:val="24"/>
        </w:rPr>
        <w:t>.2021</w:t>
      </w:r>
    </w:p>
    <w:p w14:paraId="21DC8A07" w14:textId="74718112" w:rsidR="002F7B10" w:rsidRDefault="002F7B10" w:rsidP="002F7B10">
      <w:pPr>
        <w:spacing w:before="100" w:beforeAutospacing="1" w:after="100" w:afterAutospacing="1"/>
        <w:contextualSpacing/>
        <w:jc w:val="both"/>
        <w:rPr>
          <w:rFonts w:ascii="Candara" w:hAnsi="Candara"/>
          <w:sz w:val="24"/>
          <w:szCs w:val="24"/>
        </w:rPr>
      </w:pPr>
      <w:r>
        <w:rPr>
          <w:rFonts w:ascii="Candara" w:hAnsi="Candara"/>
          <w:sz w:val="24"/>
          <w:szCs w:val="24"/>
        </w:rPr>
        <w:t xml:space="preserve">Die Seminare werden als </w:t>
      </w:r>
      <w:r w:rsidRPr="002F7B10">
        <w:rPr>
          <w:rFonts w:ascii="Candara" w:hAnsi="Candara"/>
          <w:b/>
          <w:sz w:val="24"/>
          <w:szCs w:val="24"/>
        </w:rPr>
        <w:t>Online-Seminar</w:t>
      </w:r>
      <w:r>
        <w:rPr>
          <w:rFonts w:ascii="Candara" w:hAnsi="Candara"/>
          <w:sz w:val="24"/>
          <w:szCs w:val="24"/>
        </w:rPr>
        <w:t xml:space="preserve"> über </w:t>
      </w:r>
      <w:r w:rsidRPr="00F175ED">
        <w:rPr>
          <w:rFonts w:ascii="Candara" w:hAnsi="Candara"/>
          <w:b/>
          <w:sz w:val="24"/>
          <w:szCs w:val="24"/>
        </w:rPr>
        <w:t>BigBlueButton</w:t>
      </w:r>
      <w:r w:rsidR="007078E7">
        <w:rPr>
          <w:rFonts w:ascii="Candara" w:hAnsi="Candara"/>
          <w:sz w:val="24"/>
          <w:szCs w:val="24"/>
        </w:rPr>
        <w:t xml:space="preserve"> durchgeführt. Für den dort </w:t>
      </w:r>
      <w:r>
        <w:rPr>
          <w:rFonts w:ascii="Candara" w:hAnsi="Candara"/>
          <w:sz w:val="24"/>
          <w:szCs w:val="24"/>
        </w:rPr>
        <w:t xml:space="preserve">erstellten </w:t>
      </w:r>
      <w:r w:rsidRPr="00F175ED">
        <w:rPr>
          <w:rFonts w:ascii="Candara" w:hAnsi="Candara"/>
          <w:b/>
          <w:sz w:val="24"/>
          <w:szCs w:val="24"/>
        </w:rPr>
        <w:t>Raum „AGORA Erwachsenenbildung“</w:t>
      </w:r>
      <w:r>
        <w:rPr>
          <w:rFonts w:ascii="Candara" w:hAnsi="Candara"/>
          <w:sz w:val="24"/>
          <w:szCs w:val="24"/>
        </w:rPr>
        <w:t xml:space="preserve"> erhalten alle Teilnehmerinnen und Teil</w:t>
      </w:r>
      <w:r w:rsidR="007078E7">
        <w:rPr>
          <w:rFonts w:ascii="Candara" w:hAnsi="Candara"/>
          <w:sz w:val="24"/>
          <w:szCs w:val="24"/>
        </w:rPr>
        <w:t>-</w:t>
      </w:r>
      <w:r>
        <w:rPr>
          <w:rFonts w:ascii="Candara" w:hAnsi="Candara"/>
          <w:sz w:val="24"/>
          <w:szCs w:val="24"/>
        </w:rPr>
        <w:t xml:space="preserve">nehmer nach ihrer Anmeldung einen </w:t>
      </w:r>
      <w:r w:rsidRPr="00F175ED">
        <w:rPr>
          <w:rFonts w:ascii="Candara" w:hAnsi="Candara"/>
          <w:b/>
          <w:sz w:val="24"/>
          <w:szCs w:val="24"/>
        </w:rPr>
        <w:t>Link</w:t>
      </w:r>
      <w:r>
        <w:rPr>
          <w:rFonts w:ascii="Candara" w:hAnsi="Candara"/>
          <w:sz w:val="24"/>
          <w:szCs w:val="24"/>
        </w:rPr>
        <w:t xml:space="preserve"> und einen </w:t>
      </w:r>
      <w:r w:rsidRPr="00F175ED">
        <w:rPr>
          <w:rFonts w:ascii="Candara" w:hAnsi="Candara"/>
          <w:b/>
          <w:sz w:val="24"/>
          <w:szCs w:val="24"/>
        </w:rPr>
        <w:t>Zugangscode</w:t>
      </w:r>
      <w:r>
        <w:rPr>
          <w:rFonts w:ascii="Candara" w:hAnsi="Candara"/>
          <w:sz w:val="24"/>
          <w:szCs w:val="24"/>
        </w:rPr>
        <w:t>. Die Teilnahme ist dann denkbar einfach.</w:t>
      </w:r>
    </w:p>
    <w:p w14:paraId="24A7EC96" w14:textId="77777777" w:rsidR="002F7B10" w:rsidRPr="00EB75DF" w:rsidRDefault="002F7B10" w:rsidP="002F7B10">
      <w:pPr>
        <w:spacing w:before="100" w:beforeAutospacing="1" w:after="100" w:afterAutospacing="1"/>
        <w:contextualSpacing/>
        <w:jc w:val="both"/>
        <w:rPr>
          <w:rFonts w:ascii="Candara" w:hAnsi="Candara"/>
          <w:sz w:val="24"/>
          <w:szCs w:val="24"/>
        </w:rPr>
      </w:pPr>
      <w:r>
        <w:rPr>
          <w:rFonts w:ascii="Candara" w:hAnsi="Candara"/>
          <w:sz w:val="24"/>
          <w:szCs w:val="24"/>
        </w:rPr>
        <w:t>Die Teilnahmegebühr überweisen die Teilnehmenden nach Durchführung der Veranstal-tung auf das ihnen mitgeteilte Konto.</w:t>
      </w:r>
    </w:p>
    <w:p w14:paraId="7629B61D" w14:textId="77777777" w:rsidR="00D074C3" w:rsidRDefault="00D074C3" w:rsidP="00D074C3">
      <w:pPr>
        <w:rPr>
          <w:rFonts w:ascii="Candara" w:hAnsi="Candara"/>
          <w:sz w:val="24"/>
          <w:szCs w:val="24"/>
        </w:rPr>
      </w:pPr>
    </w:p>
    <w:p w14:paraId="6EFC13E8" w14:textId="77777777" w:rsidR="007078E7" w:rsidRPr="007E7DFA" w:rsidRDefault="007078E7" w:rsidP="007078E7">
      <w:pPr>
        <w:spacing w:after="0"/>
        <w:jc w:val="both"/>
        <w:rPr>
          <w:rFonts w:ascii="Candara" w:hAnsi="Candara" w:cs="Castellar"/>
          <w:b/>
          <w:bCs/>
          <w:i/>
          <w:iCs/>
          <w:sz w:val="28"/>
          <w:szCs w:val="28"/>
          <w:u w:val="single"/>
          <w:lang w:val="it-IT"/>
        </w:rPr>
      </w:pPr>
      <w:r w:rsidRPr="007E7DFA">
        <w:rPr>
          <w:rFonts w:ascii="Candara" w:hAnsi="Candara" w:cs="Castellar"/>
          <w:b/>
          <w:bCs/>
          <w:i/>
          <w:iCs/>
          <w:sz w:val="28"/>
          <w:szCs w:val="28"/>
          <w:u w:val="single"/>
          <w:lang w:val="it-IT"/>
        </w:rPr>
        <w:lastRenderedPageBreak/>
        <w:t>VERANSTALTUNGSORT / ANREISE</w:t>
      </w:r>
    </w:p>
    <w:p w14:paraId="57949813" w14:textId="77777777" w:rsidR="007078E7" w:rsidRPr="007078E7" w:rsidRDefault="007078E7" w:rsidP="007078E7">
      <w:pPr>
        <w:spacing w:after="0"/>
        <w:jc w:val="both"/>
        <w:rPr>
          <w:rFonts w:ascii="Candara" w:hAnsi="Candara" w:cs="Arial"/>
          <w:i/>
          <w:iCs/>
          <w:sz w:val="24"/>
          <w:szCs w:val="24"/>
        </w:rPr>
      </w:pPr>
      <w:r w:rsidRPr="007078E7">
        <w:rPr>
          <w:rFonts w:ascii="Candara" w:hAnsi="Candara" w:cs="Arial"/>
          <w:sz w:val="24"/>
          <w:szCs w:val="24"/>
        </w:rPr>
        <w:t xml:space="preserve">In der Regel finden unsere Veranstaltungen in der </w:t>
      </w:r>
      <w:r w:rsidRPr="007078E7">
        <w:rPr>
          <w:rFonts w:ascii="Candara" w:hAnsi="Candara" w:cs="Arial"/>
          <w:b/>
          <w:sz w:val="24"/>
          <w:szCs w:val="24"/>
        </w:rPr>
        <w:t>SIH-Villa, Gebeschusstr. 44, Ffm.-Höchst</w:t>
      </w:r>
      <w:r w:rsidRPr="007078E7">
        <w:rPr>
          <w:rFonts w:ascii="Candara" w:hAnsi="Candara" w:cs="Arial"/>
          <w:sz w:val="24"/>
          <w:szCs w:val="24"/>
        </w:rPr>
        <w:t xml:space="preserve"> statt.</w:t>
      </w:r>
      <w:r w:rsidRPr="007078E7">
        <w:rPr>
          <w:rFonts w:ascii="Candara" w:hAnsi="Candara" w:cs="Calibri"/>
          <w:sz w:val="24"/>
          <w:szCs w:val="24"/>
        </w:rPr>
        <mc:AlternateContent>
          <mc:Choice Requires="wps">
            <w:drawing>
              <wp:anchor distT="0" distB="0" distL="114300" distR="114300" simplePos="0" relativeHeight="251689472" behindDoc="0" locked="0" layoutInCell="1" allowOverlap="1" wp14:anchorId="6CB2D6BF" wp14:editId="23E55A85">
                <wp:simplePos x="0" y="0"/>
                <wp:positionH relativeFrom="column">
                  <wp:posOffset>6985000</wp:posOffset>
                </wp:positionH>
                <wp:positionV relativeFrom="paragraph">
                  <wp:posOffset>296545</wp:posOffset>
                </wp:positionV>
                <wp:extent cx="123825" cy="38100"/>
                <wp:effectExtent l="24130" t="31750" r="42545" b="31750"/>
                <wp:wrapNone/>
                <wp:docPr id="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810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9" o:spid="_x0000_s1026" type="#_x0000_t32" style="position:absolute;margin-left:550pt;margin-top:23.35pt;width:9.75pt;height:3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" strokecolor="#f2f2f2" strokeweight="3pt">
                <v:shadow color="#7f7f7f" opacity=".5" offset="1pt"/>
              </v:shape>
            </w:pict>
          </mc:Fallback>
        </mc:AlternateContent>
      </w:r>
    </w:p>
    <w:p w14:paraId="7A9B0736" w14:textId="30CE60FB" w:rsidR="007078E7" w:rsidRPr="007078E7" w:rsidRDefault="007078E7" w:rsidP="007078E7">
      <w:pPr>
        <w:tabs>
          <w:tab w:val="left" w:pos="6270"/>
        </w:tabs>
        <w:spacing w:after="0"/>
        <w:jc w:val="both"/>
        <w:rPr>
          <w:rFonts w:ascii="Candara" w:hAnsi="Candara" w:cs="Arial"/>
          <w:sz w:val="24"/>
          <w:szCs w:val="24"/>
        </w:rPr>
      </w:pPr>
      <w:r w:rsidRPr="007078E7">
        <w:rPr>
          <w:rFonts w:ascii="Candara" w:hAnsi="Candara" w:cs="Arial"/>
          <w:b/>
          <w:bCs/>
          <w:sz w:val="24"/>
          <w:szCs w:val="24"/>
        </w:rPr>
        <w:t xml:space="preserve">Anreise: </w:t>
      </w:r>
      <w:r w:rsidRPr="007078E7">
        <w:rPr>
          <w:rFonts w:ascii="Candara" w:hAnsi="Candara" w:cs="Arial"/>
          <w:sz w:val="24"/>
          <w:szCs w:val="24"/>
        </w:rPr>
        <w:t xml:space="preserve">Die SIH-Villa ist mit </w:t>
      </w:r>
      <w:r w:rsidRPr="007078E7">
        <w:rPr>
          <w:rFonts w:ascii="Candara" w:hAnsi="Candara" w:cs="Arial"/>
          <w:b/>
          <w:bCs/>
          <w:sz w:val="24"/>
          <w:szCs w:val="24"/>
        </w:rPr>
        <w:t xml:space="preserve">öffentlichen Verkehrsmitteln </w:t>
      </w:r>
      <w:r w:rsidRPr="007078E7">
        <w:rPr>
          <w:rFonts w:ascii="Candara" w:hAnsi="Candara" w:cs="Arial"/>
          <w:sz w:val="24"/>
          <w:szCs w:val="24"/>
        </w:rPr>
        <w:t xml:space="preserve">ausgezeichnet erreichbar. Der </w:t>
      </w:r>
      <w:r w:rsidRPr="007078E7">
        <w:rPr>
          <w:rFonts w:ascii="Candara" w:hAnsi="Candara" w:cs="Arial"/>
          <w:b/>
          <w:sz w:val="24"/>
          <w:szCs w:val="24"/>
        </w:rPr>
        <w:t>Bahnhof Höchst</w:t>
      </w:r>
      <w:r w:rsidRPr="007078E7">
        <w:rPr>
          <w:rFonts w:ascii="Candara" w:hAnsi="Candara" w:cs="Arial"/>
          <w:sz w:val="24"/>
          <w:szCs w:val="24"/>
        </w:rPr>
        <w:t xml:space="preserve"> befindet sich in unmittelbarer Nähe: Über den </w:t>
      </w:r>
      <w:r w:rsidRPr="007078E7">
        <w:rPr>
          <w:rFonts w:ascii="Candara" w:hAnsi="Candara" w:cs="Arial"/>
          <w:b/>
          <w:sz w:val="24"/>
          <w:szCs w:val="24"/>
        </w:rPr>
        <w:t>Nordausgang des Bahn</w:t>
      </w:r>
      <w:r>
        <w:rPr>
          <w:rFonts w:ascii="Candara" w:hAnsi="Candara" w:cs="Arial"/>
          <w:b/>
          <w:sz w:val="24"/>
          <w:szCs w:val="24"/>
        </w:rPr>
        <w:t>-</w:t>
      </w:r>
      <w:r w:rsidRPr="007078E7">
        <w:rPr>
          <w:rFonts w:ascii="Candara" w:hAnsi="Candara" w:cs="Arial"/>
          <w:b/>
          <w:sz w:val="24"/>
          <w:szCs w:val="24"/>
        </w:rPr>
        <w:t>hofs</w:t>
      </w:r>
      <w:r w:rsidRPr="007078E7">
        <w:rPr>
          <w:rFonts w:ascii="Candara" w:hAnsi="Candara" w:cs="Arial"/>
          <w:sz w:val="24"/>
          <w:szCs w:val="24"/>
        </w:rPr>
        <w:t xml:space="preserve"> gelangen Sie zu Fuß in ca. 3 Min. über die </w:t>
      </w:r>
      <w:r w:rsidRPr="007078E7">
        <w:rPr>
          <w:rFonts w:ascii="Candara" w:hAnsi="Candara" w:cs="Arial"/>
          <w:b/>
          <w:sz w:val="24"/>
          <w:szCs w:val="24"/>
        </w:rPr>
        <w:t>Adelon-</w:t>
      </w:r>
      <w:r w:rsidRPr="007078E7">
        <w:rPr>
          <w:rFonts w:ascii="Candara" w:hAnsi="Candara" w:cs="Arial"/>
          <w:sz w:val="24"/>
          <w:szCs w:val="24"/>
        </w:rPr>
        <w:t xml:space="preserve"> und die </w:t>
      </w:r>
      <w:r w:rsidRPr="007078E7">
        <w:rPr>
          <w:rFonts w:ascii="Candara" w:hAnsi="Candara" w:cs="Arial"/>
          <w:b/>
          <w:sz w:val="24"/>
          <w:szCs w:val="24"/>
        </w:rPr>
        <w:t>Gebeschusstraße</w:t>
      </w:r>
      <w:r w:rsidRPr="007078E7">
        <w:rPr>
          <w:rFonts w:ascii="Candara" w:hAnsi="Candara" w:cs="Arial"/>
          <w:sz w:val="24"/>
          <w:szCs w:val="24"/>
        </w:rPr>
        <w:t xml:space="preserve"> zu ihr.</w:t>
      </w:r>
    </w:p>
    <w:p w14:paraId="28709B8E" w14:textId="786B4DA7" w:rsidR="007078E7" w:rsidRPr="007078E7" w:rsidRDefault="007078E7" w:rsidP="007078E7">
      <w:pPr>
        <w:tabs>
          <w:tab w:val="left" w:pos="6270"/>
        </w:tabs>
        <w:spacing w:after="0"/>
        <w:jc w:val="both"/>
        <w:rPr>
          <w:rFonts w:ascii="Candara" w:hAnsi="Candara" w:cs="Arial"/>
          <w:sz w:val="24"/>
          <w:szCs w:val="24"/>
        </w:rPr>
      </w:pPr>
      <w:r w:rsidRPr="007078E7">
        <w:rPr>
          <w:rFonts w:ascii="Candara" w:hAnsi="Candara" w:cs="Arial"/>
          <w:sz w:val="24"/>
          <w:szCs w:val="24"/>
        </w:rPr>
        <w:t xml:space="preserve">Mit dem </w:t>
      </w:r>
      <w:r w:rsidRPr="007078E7">
        <w:rPr>
          <w:rFonts w:ascii="Candara" w:hAnsi="Candara" w:cs="Arial"/>
          <w:b/>
          <w:bCs/>
          <w:sz w:val="24"/>
          <w:szCs w:val="24"/>
        </w:rPr>
        <w:t>Auto</w:t>
      </w:r>
      <w:r w:rsidRPr="007078E7">
        <w:rPr>
          <w:rFonts w:ascii="Candara" w:hAnsi="Candara" w:cs="Arial"/>
          <w:sz w:val="24"/>
          <w:szCs w:val="24"/>
        </w:rPr>
        <w:t xml:space="preserve"> kommen Sie am besten über die </w:t>
      </w:r>
      <w:r w:rsidRPr="007078E7">
        <w:rPr>
          <w:rFonts w:ascii="Candara" w:hAnsi="Candara" w:cs="Arial"/>
          <w:b/>
          <w:bCs/>
          <w:sz w:val="24"/>
          <w:szCs w:val="24"/>
        </w:rPr>
        <w:t>A 66 Frankfurt-Wiesbaden</w:t>
      </w:r>
      <w:r w:rsidRPr="007078E7">
        <w:rPr>
          <w:rFonts w:ascii="Candara" w:hAnsi="Candara" w:cs="Arial"/>
          <w:sz w:val="24"/>
          <w:szCs w:val="24"/>
        </w:rPr>
        <w:t xml:space="preserve"> zur SIH-Villa.  Nachdem Sie über die </w:t>
      </w:r>
      <w:r w:rsidRPr="007078E7">
        <w:rPr>
          <w:rFonts w:ascii="Candara" w:hAnsi="Candara" w:cs="Arial"/>
          <w:b/>
          <w:bCs/>
          <w:sz w:val="24"/>
          <w:szCs w:val="24"/>
        </w:rPr>
        <w:t>Ausfahrt Frankfurt-Höchst</w:t>
      </w:r>
      <w:r w:rsidRPr="007078E7">
        <w:rPr>
          <w:rFonts w:ascii="Candara" w:hAnsi="Candara" w:cs="Arial"/>
          <w:sz w:val="24"/>
          <w:szCs w:val="24"/>
        </w:rPr>
        <w:t xml:space="preserve"> die Autobahn verlassen haben, fahren Sie über die </w:t>
      </w:r>
      <w:r w:rsidRPr="007078E7">
        <w:rPr>
          <w:rFonts w:ascii="Candara" w:hAnsi="Candara" w:cs="Arial"/>
          <w:b/>
          <w:sz w:val="24"/>
          <w:szCs w:val="24"/>
        </w:rPr>
        <w:t xml:space="preserve">Königsteiner Straße </w:t>
      </w:r>
      <w:r w:rsidRPr="007078E7">
        <w:rPr>
          <w:rFonts w:ascii="Candara" w:hAnsi="Candara" w:cs="Arial"/>
          <w:sz w:val="24"/>
          <w:szCs w:val="24"/>
        </w:rPr>
        <w:t xml:space="preserve">in Richtung Höchst. Direkt an der Bahnlinie befindet sich ein </w:t>
      </w:r>
      <w:r w:rsidRPr="007078E7">
        <w:rPr>
          <w:rFonts w:ascii="Candara" w:hAnsi="Candara" w:cs="Arial"/>
          <w:b/>
          <w:sz w:val="24"/>
          <w:szCs w:val="24"/>
        </w:rPr>
        <w:t>Parkhaus</w:t>
      </w:r>
      <w:r w:rsidRPr="007078E7">
        <w:rPr>
          <w:rFonts w:ascii="Candara" w:hAnsi="Candara" w:cs="Arial"/>
          <w:sz w:val="24"/>
          <w:szCs w:val="24"/>
        </w:rPr>
        <w:t xml:space="preserve">. Ansonsten parken Sie am besten in der </w:t>
      </w:r>
      <w:r w:rsidRPr="007078E7">
        <w:rPr>
          <w:rFonts w:ascii="Candara" w:hAnsi="Candara" w:cs="Arial"/>
          <w:b/>
          <w:sz w:val="24"/>
          <w:szCs w:val="24"/>
        </w:rPr>
        <w:t>Peter-Bied-Straße</w:t>
      </w:r>
      <w:r w:rsidRPr="007078E7">
        <w:rPr>
          <w:rFonts w:ascii="Candara" w:hAnsi="Candara" w:cs="Arial"/>
          <w:sz w:val="24"/>
          <w:szCs w:val="24"/>
        </w:rPr>
        <w:t xml:space="preserve"> und gelangen über die </w:t>
      </w:r>
      <w:r w:rsidRPr="007078E7">
        <w:rPr>
          <w:rFonts w:ascii="Candara" w:hAnsi="Candara" w:cs="Arial"/>
          <w:b/>
          <w:sz w:val="24"/>
          <w:szCs w:val="24"/>
        </w:rPr>
        <w:t>Kopernikusstraße</w:t>
      </w:r>
      <w:r w:rsidRPr="007078E7">
        <w:rPr>
          <w:rFonts w:ascii="Candara" w:hAnsi="Candara" w:cs="Arial"/>
          <w:sz w:val="24"/>
          <w:szCs w:val="24"/>
        </w:rPr>
        <w:t xml:space="preserve"> und die kleine Liederbachbrücke zur </w:t>
      </w:r>
      <w:r w:rsidRPr="007078E7">
        <w:rPr>
          <w:rFonts w:ascii="Candara" w:hAnsi="Candara" w:cs="Arial"/>
          <w:b/>
          <w:sz w:val="24"/>
          <w:szCs w:val="24"/>
        </w:rPr>
        <w:t>Gebeschusstraße</w:t>
      </w:r>
      <w:r w:rsidRPr="007078E7">
        <w:rPr>
          <w:rFonts w:ascii="Candara" w:hAnsi="Candara" w:cs="Arial"/>
          <w:sz w:val="24"/>
          <w:szCs w:val="24"/>
        </w:rPr>
        <w:t>.</w:t>
      </w:r>
    </w:p>
    <w:p w14:paraId="0A7F0E1B" w14:textId="77777777" w:rsidR="007078E7" w:rsidRPr="00803C85" w:rsidRDefault="007078E7" w:rsidP="007078E7">
      <w:pPr>
        <w:tabs>
          <w:tab w:val="left" w:pos="6270"/>
        </w:tabs>
        <w:spacing w:after="0" w:line="240" w:lineRule="auto"/>
        <w:jc w:val="both"/>
        <w:rPr>
          <w:rFonts w:ascii="Candara" w:hAnsi="Candara" w:cs="Arial"/>
        </w:rPr>
      </w:pPr>
    </w:p>
    <w:p w14:paraId="0A9B0165" w14:textId="14F65DAC" w:rsidR="00803C85" w:rsidRPr="008E5472" w:rsidRDefault="00803C85" w:rsidP="008E5472">
      <w:pPr>
        <w:spacing w:after="0"/>
        <w:jc w:val="both"/>
        <w:rPr>
          <w:rFonts w:ascii="Candara" w:hAnsi="Candara" w:cs="Castellar"/>
          <w:b/>
          <w:bCs/>
          <w:sz w:val="28"/>
          <w:szCs w:val="28"/>
        </w:rPr>
      </w:pPr>
      <w:r w:rsidRPr="008E5472">
        <w:rPr>
          <w:rFonts w:ascii="Candara" w:hAnsi="Candara" w:cs="Castellar"/>
          <w:b/>
          <w:bCs/>
          <w:i/>
          <w:iCs/>
          <w:sz w:val="28"/>
          <w:szCs w:val="28"/>
          <w:u w:val="single"/>
        </w:rPr>
        <w:t>ANMELDUNG</w:t>
      </w:r>
      <w:r w:rsidRPr="008E5472">
        <w:rPr>
          <w:rFonts w:ascii="Candara" w:hAnsi="Candara" w:cs="Castellar"/>
          <w:sz w:val="28"/>
          <w:szCs w:val="28"/>
        </w:rPr>
        <w:t xml:space="preserve">   </w:t>
      </w:r>
      <w:r w:rsidR="008E5472">
        <w:rPr>
          <w:rFonts w:ascii="Candara" w:hAnsi="Candara" w:cs="Castellar"/>
          <w:sz w:val="28"/>
          <w:szCs w:val="28"/>
        </w:rPr>
        <w:t xml:space="preserve">                     </w:t>
      </w:r>
      <w:r w:rsidR="007A0F66" w:rsidRPr="008E5472">
        <w:rPr>
          <w:rFonts w:ascii="Candara" w:hAnsi="Candara" w:cs="Castellar"/>
          <w:sz w:val="28"/>
          <w:szCs w:val="28"/>
        </w:rPr>
        <w:tab/>
        <w:t xml:space="preserve">  </w:t>
      </w:r>
      <w:r w:rsidR="008E5472" w:rsidRPr="008E5472">
        <w:rPr>
          <w:rFonts w:ascii="Candara" w:hAnsi="Candara" w:cs="Castellar"/>
          <w:sz w:val="28"/>
          <w:szCs w:val="28"/>
        </w:rPr>
        <w:tab/>
      </w:r>
      <w:r w:rsidRPr="008E5472">
        <w:rPr>
          <w:rFonts w:ascii="Candara" w:hAnsi="Candara" w:cs="Castellar"/>
          <w:sz w:val="28"/>
          <w:szCs w:val="28"/>
        </w:rPr>
        <w:t xml:space="preserve"> </w:t>
      </w:r>
    </w:p>
    <w:p w14:paraId="77913A6F" w14:textId="4DC1DDC6" w:rsidR="00803C85" w:rsidRPr="008E5472" w:rsidRDefault="00803C85" w:rsidP="008E5472">
      <w:pPr>
        <w:spacing w:after="0"/>
        <w:jc w:val="both"/>
        <w:rPr>
          <w:rFonts w:ascii="Candara" w:hAnsi="Candara" w:cs="Arial"/>
          <w:sz w:val="24"/>
          <w:szCs w:val="24"/>
        </w:rPr>
      </w:pPr>
      <w:r w:rsidRPr="008E5472">
        <w:rPr>
          <w:rFonts w:ascii="Candara" w:hAnsi="Candara"/>
          <w:sz w:val="24"/>
          <w:szCs w:val="24"/>
        </w:rPr>
        <mc:AlternateContent>
          <mc:Choice Requires="wps">
            <w:drawing>
              <wp:anchor distT="0" distB="0" distL="114300" distR="114300" simplePos="0" relativeHeight="251683328" behindDoc="0" locked="0" layoutInCell="1" allowOverlap="1" wp14:anchorId="54A191F1" wp14:editId="55689DCC">
                <wp:simplePos x="0" y="0"/>
                <wp:positionH relativeFrom="column">
                  <wp:posOffset>7124700</wp:posOffset>
                </wp:positionH>
                <wp:positionV relativeFrom="paragraph">
                  <wp:posOffset>403860</wp:posOffset>
                </wp:positionV>
                <wp:extent cx="123825" cy="38100"/>
                <wp:effectExtent l="24130" t="27940" r="42545" b="35560"/>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825" cy="3810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9783" dir="3885598"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561pt;margin-top:31.8pt;width:9.75pt;height:3pt;flip:x;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" strokecolor="#f2f2f2" strokeweight="3pt">
                <v:shadow color="#7f7f7f" opacity=".5" offset="1pt"/>
              </v:shape>
            </w:pict>
          </mc:Fallback>
        </mc:AlternateContent>
      </w:r>
      <w:r w:rsidRPr="008E5472">
        <w:rPr>
          <w:rFonts w:ascii="Candara" w:hAnsi="Candara" w:cs="Arial"/>
          <w:b/>
          <w:bCs/>
          <w:sz w:val="24"/>
          <w:szCs w:val="24"/>
        </w:rPr>
        <w:t>Eine verbindliche Voranmeldung ist bei allen AGORA-Veranstaltungen erforderlich, da das Zustandekommen einer Veranstaltung von der Zahl der Anmeldungen abhängig ist.</w:t>
      </w:r>
      <w:r w:rsidR="00D2781E" w:rsidRPr="008E5472">
        <w:rPr>
          <w:rFonts w:ascii="Candara" w:hAnsi="Candara" w:cs="Arial"/>
          <w:sz w:val="24"/>
          <w:szCs w:val="24"/>
        </w:rPr>
        <w:t xml:space="preserve"> Verbind</w:t>
      </w:r>
      <w:r w:rsidRPr="008E5472">
        <w:rPr>
          <w:rFonts w:ascii="Candara" w:hAnsi="Candara" w:cs="Arial"/>
          <w:sz w:val="24"/>
          <w:szCs w:val="24"/>
        </w:rPr>
        <w:t xml:space="preserve">liche Anmeldungen können </w:t>
      </w:r>
      <w:r w:rsidRPr="008E5472">
        <w:rPr>
          <w:rFonts w:ascii="Candara" w:hAnsi="Candara" w:cs="Arial"/>
          <w:b/>
          <w:bCs/>
          <w:sz w:val="24"/>
          <w:szCs w:val="24"/>
        </w:rPr>
        <w:t>brieflich</w:t>
      </w:r>
      <w:r w:rsidRPr="008E5472">
        <w:rPr>
          <w:rFonts w:ascii="Candara" w:hAnsi="Candara" w:cs="Arial"/>
          <w:sz w:val="24"/>
          <w:szCs w:val="24"/>
        </w:rPr>
        <w:t xml:space="preserve">, </w:t>
      </w:r>
      <w:r w:rsidRPr="008E5472">
        <w:rPr>
          <w:rFonts w:ascii="Candara" w:hAnsi="Candara" w:cs="Arial"/>
          <w:b/>
          <w:bCs/>
          <w:sz w:val="24"/>
          <w:szCs w:val="24"/>
        </w:rPr>
        <w:t>per E-Mail</w:t>
      </w:r>
      <w:r w:rsidRPr="008E5472">
        <w:rPr>
          <w:rFonts w:ascii="Candara" w:hAnsi="Candara" w:cs="Arial"/>
          <w:sz w:val="24"/>
          <w:szCs w:val="24"/>
        </w:rPr>
        <w:t xml:space="preserve">, </w:t>
      </w:r>
      <w:r w:rsidRPr="008E5472">
        <w:rPr>
          <w:rFonts w:ascii="Candara" w:hAnsi="Candara" w:cs="Arial"/>
          <w:b/>
          <w:bCs/>
          <w:sz w:val="24"/>
          <w:szCs w:val="24"/>
        </w:rPr>
        <w:t>telefonisch</w:t>
      </w:r>
      <w:r w:rsidRPr="008E5472">
        <w:rPr>
          <w:rFonts w:ascii="Candara" w:hAnsi="Candara" w:cs="Arial"/>
          <w:sz w:val="24"/>
          <w:szCs w:val="24"/>
        </w:rPr>
        <w:t xml:space="preserve"> oder </w:t>
      </w:r>
      <w:r w:rsidR="00415CDB" w:rsidRPr="008E5472">
        <w:rPr>
          <w:rFonts w:ascii="Candara" w:hAnsi="Candara" w:cs="Arial"/>
          <w:b/>
          <w:bCs/>
          <w:sz w:val="24"/>
          <w:szCs w:val="24"/>
        </w:rPr>
        <w:t>während unse</w:t>
      </w:r>
      <w:r w:rsidR="00961377">
        <w:rPr>
          <w:rFonts w:ascii="Candara" w:hAnsi="Candara" w:cs="Arial"/>
          <w:b/>
          <w:bCs/>
          <w:sz w:val="24"/>
          <w:szCs w:val="24"/>
        </w:rPr>
        <w:t>-</w:t>
      </w:r>
      <w:r w:rsidR="00415CDB" w:rsidRPr="008E5472">
        <w:rPr>
          <w:rFonts w:ascii="Candara" w:hAnsi="Candara" w:cs="Arial"/>
          <w:b/>
          <w:bCs/>
          <w:sz w:val="24"/>
          <w:szCs w:val="24"/>
        </w:rPr>
        <w:t>rer Veranstal</w:t>
      </w:r>
      <w:r w:rsidRPr="008E5472">
        <w:rPr>
          <w:rFonts w:ascii="Candara" w:hAnsi="Candara" w:cs="Arial"/>
          <w:b/>
          <w:bCs/>
          <w:sz w:val="24"/>
          <w:szCs w:val="24"/>
        </w:rPr>
        <w:t>tungen</w:t>
      </w:r>
      <w:r w:rsidRPr="008E5472">
        <w:rPr>
          <w:rFonts w:ascii="Candara" w:hAnsi="Candara" w:cs="Arial"/>
          <w:sz w:val="24"/>
          <w:szCs w:val="24"/>
        </w:rPr>
        <w:t xml:space="preserve"> vorgenommen werden. Die Anmeldung sollte bis zum jeweiligen </w:t>
      </w:r>
      <w:r w:rsidRPr="008E5472">
        <w:rPr>
          <w:rFonts w:ascii="Candara" w:hAnsi="Candara" w:cs="Arial"/>
          <w:b/>
          <w:bCs/>
          <w:sz w:val="24"/>
          <w:szCs w:val="24"/>
        </w:rPr>
        <w:t>An</w:t>
      </w:r>
      <w:r w:rsidR="00961377">
        <w:rPr>
          <w:rFonts w:ascii="Candara" w:hAnsi="Candara" w:cs="Arial"/>
          <w:b/>
          <w:bCs/>
          <w:sz w:val="24"/>
          <w:szCs w:val="24"/>
        </w:rPr>
        <w:t>-</w:t>
      </w:r>
      <w:r w:rsidRPr="008E5472">
        <w:rPr>
          <w:rFonts w:ascii="Candara" w:hAnsi="Candara" w:cs="Arial"/>
          <w:b/>
          <w:bCs/>
          <w:sz w:val="24"/>
          <w:szCs w:val="24"/>
        </w:rPr>
        <w:t xml:space="preserve">meldeschluss </w:t>
      </w:r>
      <w:r w:rsidRPr="008E5472">
        <w:rPr>
          <w:rFonts w:ascii="Candara" w:hAnsi="Candara" w:cs="Arial"/>
          <w:sz w:val="24"/>
          <w:szCs w:val="24"/>
        </w:rPr>
        <w:t xml:space="preserve">erfolgen. </w:t>
      </w:r>
    </w:p>
    <w:p w14:paraId="66B569C6" w14:textId="480A0697" w:rsidR="002C0064" w:rsidRDefault="00803C85" w:rsidP="008E5472">
      <w:pPr>
        <w:spacing w:after="0"/>
        <w:jc w:val="both"/>
        <w:rPr>
          <w:rFonts w:ascii="Candara" w:hAnsi="Candara" w:cs="Arial"/>
          <w:sz w:val="24"/>
          <w:szCs w:val="24"/>
        </w:rPr>
      </w:pPr>
      <w:r w:rsidRPr="008E5472">
        <w:rPr>
          <w:rFonts w:ascii="Candara" w:hAnsi="Candara" w:cs="Arial"/>
          <w:sz w:val="24"/>
          <w:szCs w:val="24"/>
        </w:rPr>
        <w:t xml:space="preserve">Eine </w:t>
      </w:r>
      <w:r w:rsidRPr="008E5472">
        <w:rPr>
          <w:rFonts w:ascii="Candara" w:hAnsi="Candara" w:cs="Arial"/>
          <w:b/>
          <w:bCs/>
          <w:sz w:val="24"/>
          <w:szCs w:val="24"/>
        </w:rPr>
        <w:t>gesonderte Anmeldebestätigung erfolgt nicht</w:t>
      </w:r>
      <w:r w:rsidRPr="008E5472">
        <w:rPr>
          <w:rFonts w:ascii="Candara" w:hAnsi="Candara" w:cs="Arial"/>
          <w:sz w:val="24"/>
          <w:szCs w:val="24"/>
        </w:rPr>
        <w:t xml:space="preserve">. Sollte eine </w:t>
      </w:r>
      <w:r w:rsidRPr="008E5472">
        <w:rPr>
          <w:rFonts w:ascii="Candara" w:hAnsi="Candara" w:cs="Arial"/>
          <w:b/>
          <w:bCs/>
          <w:sz w:val="24"/>
          <w:szCs w:val="24"/>
        </w:rPr>
        <w:t>Veranstaltung nicht zu</w:t>
      </w:r>
      <w:r w:rsidR="00961377">
        <w:rPr>
          <w:rFonts w:ascii="Candara" w:hAnsi="Candara" w:cs="Arial"/>
          <w:b/>
          <w:bCs/>
          <w:sz w:val="24"/>
          <w:szCs w:val="24"/>
        </w:rPr>
        <w:t>-</w:t>
      </w:r>
      <w:r w:rsidRPr="008E5472">
        <w:rPr>
          <w:rFonts w:ascii="Candara" w:hAnsi="Candara" w:cs="Arial"/>
          <w:b/>
          <w:bCs/>
          <w:sz w:val="24"/>
          <w:szCs w:val="24"/>
        </w:rPr>
        <w:t>stande kommen</w:t>
      </w:r>
      <w:r w:rsidRPr="008E5472">
        <w:rPr>
          <w:rFonts w:ascii="Candara" w:hAnsi="Candara" w:cs="Arial"/>
          <w:sz w:val="24"/>
          <w:szCs w:val="24"/>
        </w:rPr>
        <w:t>, so werden Sie darüber nach Ablauf der Anmeldefrist umgehend un</w:t>
      </w:r>
      <w:r w:rsidR="00961377">
        <w:rPr>
          <w:rFonts w:ascii="Candara" w:hAnsi="Candara" w:cs="Arial"/>
          <w:sz w:val="24"/>
          <w:szCs w:val="24"/>
        </w:rPr>
        <w:t>-</w:t>
      </w:r>
      <w:r w:rsidRPr="008E5472">
        <w:rPr>
          <w:rFonts w:ascii="Candara" w:hAnsi="Candara" w:cs="Arial"/>
          <w:sz w:val="24"/>
          <w:szCs w:val="24"/>
        </w:rPr>
        <w:t xml:space="preserve">terrichtet. Natürlich können Sie an AGORA-Veranstaltungen, deren Zustandekommen bereits gesichert ist, auch </w:t>
      </w:r>
      <w:r w:rsidRPr="008E5472">
        <w:rPr>
          <w:rFonts w:ascii="Candara" w:hAnsi="Candara" w:cs="Arial"/>
          <w:b/>
          <w:bCs/>
          <w:sz w:val="24"/>
          <w:szCs w:val="24"/>
        </w:rPr>
        <w:t>unangemeldet</w:t>
      </w:r>
      <w:r w:rsidRPr="008E5472">
        <w:rPr>
          <w:rFonts w:ascii="Candara" w:hAnsi="Candara" w:cs="Arial"/>
          <w:sz w:val="24"/>
          <w:szCs w:val="24"/>
        </w:rPr>
        <w:t xml:space="preserve"> teilnehmen. </w:t>
      </w:r>
      <w:r w:rsidRPr="008E5472">
        <w:rPr>
          <w:rFonts w:ascii="Candara" w:hAnsi="Candara" w:cs="Arial"/>
          <w:b/>
          <w:bCs/>
          <w:sz w:val="24"/>
          <w:szCs w:val="24"/>
        </w:rPr>
        <w:t>Unangemeldeten Besucher(inne)n kann jedoch nicht garantiert werden, dass eine im Programm angekündigte Veranstal</w:t>
      </w:r>
      <w:r w:rsidR="00961377">
        <w:rPr>
          <w:rFonts w:ascii="Candara" w:hAnsi="Candara" w:cs="Arial"/>
          <w:b/>
          <w:bCs/>
          <w:sz w:val="24"/>
          <w:szCs w:val="24"/>
        </w:rPr>
        <w:t>-</w:t>
      </w:r>
      <w:r w:rsidRPr="008E5472">
        <w:rPr>
          <w:rFonts w:ascii="Candara" w:hAnsi="Candara" w:cs="Arial"/>
          <w:b/>
          <w:bCs/>
          <w:sz w:val="24"/>
          <w:szCs w:val="24"/>
        </w:rPr>
        <w:t>tung auch tatsächlich durchgeführt wird</w:t>
      </w:r>
      <w:r w:rsidRPr="008E5472">
        <w:rPr>
          <w:rFonts w:ascii="Candara" w:hAnsi="Candara" w:cs="Arial"/>
          <w:sz w:val="24"/>
          <w:szCs w:val="24"/>
        </w:rPr>
        <w:t>.</w:t>
      </w:r>
    </w:p>
    <w:p w14:paraId="4A743F70" w14:textId="77777777" w:rsidR="008E5472" w:rsidRDefault="008E5472" w:rsidP="008E5472">
      <w:pPr>
        <w:spacing w:after="0"/>
        <w:jc w:val="both"/>
        <w:rPr>
          <w:rFonts w:ascii="Candara" w:hAnsi="Candara" w:cs="Arial"/>
          <w:sz w:val="24"/>
          <w:szCs w:val="24"/>
        </w:rPr>
      </w:pPr>
    </w:p>
    <w:p w14:paraId="68B28F1D" w14:textId="25294D2A" w:rsidR="008E5472" w:rsidRPr="008E5472" w:rsidRDefault="008E5472" w:rsidP="008E5472">
      <w:pPr>
        <w:spacing w:after="0"/>
        <w:jc w:val="both"/>
        <w:rPr>
          <w:rFonts w:ascii="Candara" w:hAnsi="Candara" w:cs="Arial"/>
          <w:b/>
          <w:i/>
          <w:sz w:val="28"/>
          <w:szCs w:val="28"/>
          <w:u w:val="single"/>
        </w:rPr>
      </w:pPr>
      <w:r w:rsidRPr="008E5472">
        <w:rPr>
          <w:rFonts w:ascii="Candara" w:hAnsi="Candara" w:cs="Arial"/>
          <w:b/>
          <w:i/>
          <w:sz w:val="28"/>
          <w:szCs w:val="28"/>
          <w:u w:val="single"/>
        </w:rPr>
        <w:t>HAFTUNG</w:t>
      </w:r>
    </w:p>
    <w:p w14:paraId="3C8200E0" w14:textId="5A5C8C73" w:rsidR="008E5472" w:rsidRDefault="008E5472" w:rsidP="008E5472">
      <w:pPr>
        <w:spacing w:after="0"/>
        <w:jc w:val="both"/>
        <w:rPr>
          <w:rFonts w:ascii="Candara" w:hAnsi="Candara" w:cs="Arial"/>
          <w:b/>
          <w:sz w:val="24"/>
          <w:szCs w:val="24"/>
        </w:rPr>
      </w:pPr>
      <w:r>
        <w:rPr>
          <w:rFonts w:ascii="Candara" w:hAnsi="Candara" w:cs="Arial"/>
          <w:b/>
          <w:sz w:val="24"/>
          <w:szCs w:val="24"/>
        </w:rPr>
        <w:t>Die Teilnahme an den AGORA-Veranstaltungen geschieht auf eigene Gefahr</w:t>
      </w:r>
      <w:r w:rsidR="00972093">
        <w:rPr>
          <w:rFonts w:ascii="Candara" w:hAnsi="Candara" w:cs="Arial"/>
          <w:b/>
          <w:sz w:val="24"/>
          <w:szCs w:val="24"/>
        </w:rPr>
        <w:t>. AGORA übernimmt keine Haftung für Schäden an Leben, Gesundheit und Eigentum der Ver-anstaltungsteilnehmer*innen.</w:t>
      </w:r>
    </w:p>
    <w:p w14:paraId="722040A2" w14:textId="77777777" w:rsidR="00972093" w:rsidRDefault="00972093" w:rsidP="008E5472">
      <w:pPr>
        <w:spacing w:after="0"/>
        <w:jc w:val="both"/>
        <w:rPr>
          <w:rFonts w:ascii="Candara" w:hAnsi="Candara" w:cs="Arial"/>
          <w:b/>
          <w:sz w:val="24"/>
          <w:szCs w:val="24"/>
        </w:rPr>
      </w:pPr>
    </w:p>
    <w:p w14:paraId="2B84EC86" w14:textId="257294DE" w:rsidR="00972093" w:rsidRPr="00972093" w:rsidRDefault="00972093" w:rsidP="008E5472">
      <w:pPr>
        <w:spacing w:after="0"/>
        <w:jc w:val="both"/>
        <w:rPr>
          <w:rFonts w:ascii="Candara" w:hAnsi="Candara" w:cs="Arial"/>
          <w:b/>
          <w:i/>
          <w:sz w:val="28"/>
          <w:szCs w:val="28"/>
          <w:u w:val="single"/>
        </w:rPr>
      </w:pPr>
      <w:r w:rsidRPr="00972093">
        <w:rPr>
          <w:rFonts w:ascii="Candara" w:hAnsi="Candara" w:cs="Arial"/>
          <w:b/>
          <w:i/>
          <w:sz w:val="28"/>
          <w:szCs w:val="28"/>
          <w:u w:val="single"/>
        </w:rPr>
        <w:t>DATENSCHUTZ</w:t>
      </w:r>
    </w:p>
    <w:p w14:paraId="4F1481D4" w14:textId="37C5C75D" w:rsidR="008E5472" w:rsidRDefault="00972093" w:rsidP="008E5472">
      <w:pPr>
        <w:spacing w:after="0"/>
        <w:jc w:val="both"/>
        <w:rPr>
          <w:rFonts w:ascii="Candara" w:hAnsi="Candara" w:cs="Arial"/>
          <w:sz w:val="24"/>
          <w:szCs w:val="24"/>
        </w:rPr>
      </w:pPr>
      <w:r>
        <w:rPr>
          <w:rFonts w:ascii="Candara" w:hAnsi="Candara" w:cs="Arial"/>
          <w:sz w:val="24"/>
          <w:szCs w:val="24"/>
        </w:rPr>
        <w:t>AGORA speichert und verwendet persönliche Daten gem. Bundesdatenschutzgesetz nur intern. Eine Weitergabe an Dritte erfolgt nicht.</w:t>
      </w:r>
    </w:p>
    <w:p w14:paraId="60C587C4" w14:textId="77777777" w:rsidR="008E5472" w:rsidRPr="008E5472" w:rsidRDefault="008E5472" w:rsidP="008E5472">
      <w:pPr>
        <w:spacing w:after="0"/>
        <w:jc w:val="both"/>
        <w:rPr>
          <w:rFonts w:ascii="Candara" w:hAnsi="Candara" w:cs="Arial"/>
          <w:sz w:val="24"/>
          <w:szCs w:val="24"/>
        </w:rPr>
      </w:pPr>
    </w:p>
    <w:sectPr w:rsidR="008E5472" w:rsidRPr="008E5472" w:rsidSect="002C0BE5">
      <w:footerReference w:type="even" r:id="rId13"/>
      <w:footerReference w:type="default" r:id="rId14"/>
      <w:type w:val="continuous"/>
      <w:pgSz w:w="11906" w:h="16838"/>
      <w:pgMar w:top="737" w:right="1418" w:bottom="737" w:left="1418"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AB600F9" w14:textId="77777777" w:rsidR="008E5472" w:rsidRDefault="008E5472">
      <w:pPr>
        <w:spacing w:after="0" w:line="240" w:lineRule="auto"/>
        <w:rPr>
          <w:rFonts w:ascii="Times New Roman" w:hAnsi="Times New Roman"/>
        </w:rPr>
      </w:pPr>
      <w:r>
        <w:rPr>
          <w:rFonts w:ascii="Times New Roman" w:hAnsi="Times New Roman"/>
        </w:rPr>
        <w:separator/>
      </w:r>
    </w:p>
  </w:endnote>
  <w:endnote w:type="continuationSeparator" w:id="0">
    <w:p w14:paraId="65F7B155" w14:textId="77777777" w:rsidR="008E5472" w:rsidRDefault="008E5472">
      <w:pPr>
        <w:spacing w:after="0" w:line="240" w:lineRule="auto"/>
        <w:rPr>
          <w:rFonts w:ascii="Times New Roman" w:hAnsi="Times New Roman"/>
        </w:rPr>
      </w:pPr>
      <w:r>
        <w:rPr>
          <w:rFonts w:ascii="Times New Roman"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entury Gothic">
    <w:panose1 w:val="020B05020202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ndara">
    <w:panose1 w:val="020E0502030303020204"/>
    <w:charset w:val="00"/>
    <w:family w:val="auto"/>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stellar">
    <w:altName w:val="Helvetica Neue Light"/>
    <w:charset w:val="00"/>
    <w:family w:val="roman"/>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3D86A" w14:textId="77777777" w:rsidR="008E5472" w:rsidRDefault="008E5472" w:rsidP="007D6AD5">
    <w:pPr>
      <w:pStyle w:val="Fuzeile"/>
      <w:framePr w:wrap="around" w:vAnchor="text" w:hAnchor="margin" w:xAlign="outside" w:y="1"/>
      <w:rPr>
        <w:rStyle w:val="Seitenzahl"/>
      </w:rPr>
    </w:pPr>
    <w:r>
      <w:rPr>
        <w:rStyle w:val="Seitenzahl"/>
      </w:rPr>
      <w:fldChar w:fldCharType="begin"/>
    </w:r>
    <w:r>
      <w:rPr>
        <w:rStyle w:val="Seitenzahl"/>
      </w:rPr>
      <w:instrText xml:space="preserve">PAGE  </w:instrText>
    </w:r>
    <w:r>
      <w:rPr>
        <w:rStyle w:val="Seitenzahl"/>
      </w:rPr>
      <w:fldChar w:fldCharType="end"/>
    </w:r>
  </w:p>
  <w:p w14:paraId="46321DB8" w14:textId="77777777" w:rsidR="008E5472" w:rsidRDefault="008E5472" w:rsidP="00831C4B">
    <w:pPr>
      <w:pStyle w:val="Fuzeile"/>
      <w:ind w:right="360"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CE11E" w14:textId="77777777" w:rsidR="008E5472" w:rsidRPr="007D6AD5" w:rsidRDefault="008E5472" w:rsidP="007D6AD5">
    <w:pPr>
      <w:pStyle w:val="Fuzeile"/>
      <w:framePr w:wrap="around" w:vAnchor="text" w:hAnchor="margin" w:xAlign="outside" w:y="1"/>
      <w:rPr>
        <w:rStyle w:val="Seitenzahl"/>
        <w:rFonts w:ascii="Century Gothic" w:hAnsi="Century Gothic"/>
      </w:rPr>
    </w:pPr>
    <w:r w:rsidRPr="007D6AD5">
      <w:rPr>
        <w:rStyle w:val="Seitenzahl"/>
        <w:rFonts w:ascii="Century Gothic" w:hAnsi="Century Gothic"/>
      </w:rPr>
      <w:fldChar w:fldCharType="begin"/>
    </w:r>
    <w:r w:rsidRPr="007D6AD5">
      <w:rPr>
        <w:rStyle w:val="Seitenzahl"/>
        <w:rFonts w:ascii="Century Gothic" w:hAnsi="Century Gothic"/>
      </w:rPr>
      <w:instrText xml:space="preserve">PAGE  </w:instrText>
    </w:r>
    <w:r w:rsidRPr="007D6AD5">
      <w:rPr>
        <w:rStyle w:val="Seitenzahl"/>
        <w:rFonts w:ascii="Century Gothic" w:hAnsi="Century Gothic"/>
      </w:rPr>
      <w:fldChar w:fldCharType="separate"/>
    </w:r>
    <w:r w:rsidR="00222757">
      <w:rPr>
        <w:rStyle w:val="Seitenzahl"/>
        <w:rFonts w:ascii="Century Gothic" w:hAnsi="Century Gothic"/>
      </w:rPr>
      <w:t>4</w:t>
    </w:r>
    <w:r w:rsidRPr="007D6AD5">
      <w:rPr>
        <w:rStyle w:val="Seitenzahl"/>
        <w:rFonts w:ascii="Century Gothic" w:hAnsi="Century Gothic"/>
      </w:rPr>
      <w:fldChar w:fldCharType="end"/>
    </w:r>
  </w:p>
  <w:p w14:paraId="6A34C994" w14:textId="5C15CE95" w:rsidR="008E5472" w:rsidRPr="00DB50FA" w:rsidRDefault="008E5472" w:rsidP="00473AF6">
    <w:pPr>
      <w:framePr w:w="9786" w:h="1573" w:hRule="exact" w:wrap="around" w:vAnchor="text" w:hAnchor="page" w:x="1089" w:y="193"/>
      <w:tabs>
        <w:tab w:val="left" w:pos="284"/>
      </w:tabs>
      <w:ind w:right="360" w:firstLine="360"/>
      <w:contextualSpacing/>
      <w:jc w:val="right"/>
      <w:rPr>
        <w:rStyle w:val="Seitenzahl"/>
        <w:sz w:val="20"/>
        <w:szCs w:val="20"/>
      </w:rPr>
    </w:pPr>
    <w:r w:rsidRPr="00DB50FA">
      <w:rPr>
        <w:rFonts w:ascii="Century Gothic" w:hAnsi="Century Gothic"/>
        <w:sz w:val="20"/>
        <w:szCs w:val="20"/>
      </w:rPr>
      <w:tab/>
    </w:r>
    <w:r w:rsidRPr="00DB50FA">
      <w:rPr>
        <w:rFonts w:ascii="Century Gothic" w:hAnsi="Century Gothic"/>
        <w:sz w:val="20"/>
        <w:szCs w:val="20"/>
      </w:rPr>
      <w:tab/>
      <w:t xml:space="preserve">             </w:t>
    </w:r>
    <w:r>
      <w:rPr>
        <w:rFonts w:ascii="Century Gothic" w:hAnsi="Century Gothic"/>
        <w:sz w:val="20"/>
        <w:szCs w:val="20"/>
      </w:rPr>
      <w:tab/>
    </w:r>
    <w:r w:rsidRPr="00DB50FA">
      <w:rPr>
        <w:rFonts w:ascii="Century Gothic" w:hAnsi="Century Gothic"/>
        <w:sz w:val="20"/>
        <w:szCs w:val="20"/>
      </w:rPr>
      <w:tab/>
    </w:r>
    <w:r w:rsidRPr="00DB50FA">
      <w:rPr>
        <w:rFonts w:ascii="Century Gothic" w:hAnsi="Century Gothic"/>
        <w:sz w:val="20"/>
        <w:szCs w:val="20"/>
      </w:rPr>
      <w:tab/>
    </w:r>
    <w:r w:rsidRPr="00DB50FA">
      <w:rPr>
        <w:rFonts w:ascii="Century Gothic" w:hAnsi="Century Gothic"/>
        <w:sz w:val="20"/>
        <w:szCs w:val="20"/>
      </w:rPr>
      <w:tab/>
      <w:t xml:space="preserve">   </w:t>
    </w:r>
    <w:r w:rsidRPr="00DB50FA">
      <w:rPr>
        <w:rFonts w:ascii="Century Gothic" w:hAnsi="Century Gothic"/>
        <w:sz w:val="20"/>
        <w:szCs w:val="20"/>
      </w:rPr>
      <w:tab/>
    </w:r>
    <w:r w:rsidRPr="00DB50FA">
      <w:rPr>
        <w:rFonts w:ascii="Century Gothic" w:hAnsi="Century Gothic"/>
        <w:sz w:val="20"/>
        <w:szCs w:val="20"/>
      </w:rPr>
      <w:tab/>
    </w:r>
    <w:r w:rsidRPr="00DB50FA">
      <w:rPr>
        <w:rFonts w:ascii="Century Gothic" w:hAnsi="Century Gothic"/>
        <w:sz w:val="20"/>
        <w:szCs w:val="20"/>
      </w:rPr>
      <w:tab/>
    </w:r>
    <w:r w:rsidRPr="00DB50FA">
      <w:rPr>
        <w:rFonts w:ascii="Century Gothic" w:hAnsi="Century Gothic"/>
        <w:sz w:val="20"/>
        <w:szCs w:val="20"/>
      </w:rPr>
      <w:tab/>
    </w:r>
  </w:p>
  <w:p w14:paraId="1E297289" w14:textId="77777777" w:rsidR="008E5472" w:rsidRPr="00AC0D10" w:rsidRDefault="008E5472" w:rsidP="00495B77">
    <w:pPr>
      <w:tabs>
        <w:tab w:val="left" w:pos="284"/>
      </w:tabs>
      <w:ind w:right="360" w:firstLine="360"/>
      <w:jc w:val="right"/>
      <w:rPr>
        <w:rFonts w:ascii="Century Gothic" w:hAnsi="Century Gothic"/>
        <w:sz w:val="18"/>
        <w:szCs w:val="18"/>
      </w:rPr>
    </w:pPr>
  </w:p>
  <w:p w14:paraId="6042C8EB" w14:textId="383D48F4" w:rsidR="008E5472" w:rsidRDefault="008E5472" w:rsidP="00AC0D10">
    <w:pPr>
      <w:tabs>
        <w:tab w:val="left" w:pos="284"/>
      </w:tabs>
      <w:ind w:right="360"/>
      <w:jc w:val="both"/>
      <w:rPr>
        <w:rFonts w:ascii="Century Gothic" w:hAnsi="Century Gothic"/>
        <w:sz w:val="18"/>
        <w:szCs w:val="18"/>
      </w:rPr>
    </w:pPr>
    <w:r>
      <w:rPr>
        <w:rFonts w:ascii="Century Gothic" w:hAnsi="Century Gothic"/>
        <w:sz w:val="18"/>
        <w:szCs w:val="18"/>
      </w:rPr>
      <w:tab/>
    </w:r>
    <w:r>
      <w:rPr>
        <w:rFonts w:ascii="Century Gothic" w:hAnsi="Century Gothic"/>
        <w:sz w:val="18"/>
        <w:szCs w:val="18"/>
      </w:rPr>
      <w:tab/>
    </w:r>
  </w:p>
  <w:p w14:paraId="765BBBB7" w14:textId="77777777" w:rsidR="008E5472" w:rsidRPr="00FF614B" w:rsidRDefault="008E5472" w:rsidP="00AC0D10">
    <w:pPr>
      <w:tabs>
        <w:tab w:val="left" w:pos="284"/>
      </w:tabs>
      <w:ind w:right="360"/>
      <w:jc w:val="both"/>
      <w:rPr>
        <w:rFonts w:ascii="Century Gothic" w:hAnsi="Century Gothic"/>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AE24488" w14:textId="77777777" w:rsidR="008E5472" w:rsidRDefault="008E5472">
      <w:pPr>
        <w:spacing w:after="0" w:line="240" w:lineRule="auto"/>
        <w:rPr>
          <w:rFonts w:ascii="Times New Roman" w:hAnsi="Times New Roman"/>
        </w:rPr>
      </w:pPr>
      <w:r>
        <w:rPr>
          <w:rFonts w:ascii="Times New Roman" w:hAnsi="Times New Roman"/>
        </w:rPr>
        <w:separator/>
      </w:r>
    </w:p>
  </w:footnote>
  <w:footnote w:type="continuationSeparator" w:id="0">
    <w:p w14:paraId="654AFDA6" w14:textId="77777777" w:rsidR="008E5472" w:rsidRDefault="008E5472">
      <w:pPr>
        <w:spacing w:after="0" w:line="240" w:lineRule="auto"/>
        <w:rPr>
          <w:rFonts w:ascii="Times New Roman" w:hAnsi="Times New Roman"/>
        </w:rPr>
      </w:pPr>
      <w:r>
        <w:rPr>
          <w:rFonts w:ascii="Times New Roman" w:hAnsi="Times New Roman"/>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B3A5CC8"/>
    <w:multiLevelType w:val="hybridMultilevel"/>
    <w:tmpl w:val="02C6A3CC"/>
    <w:lvl w:ilvl="0" w:tplc="96641C82">
      <w:start w:val="1"/>
      <w:numFmt w:val="decimal"/>
      <w:lvlText w:val="%1."/>
      <w:lvlJc w:val="left"/>
      <w:pPr>
        <w:ind w:left="720" w:hanging="360"/>
      </w:pPr>
      <w:rPr>
        <w:rFonts w:cs="Century Gothic" w:hint="default"/>
        <w:b w:val="0"/>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3600739"/>
    <w:multiLevelType w:val="hybridMultilevel"/>
    <w:tmpl w:val="107A6F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345E2DC6"/>
    <w:multiLevelType w:val="hybridMultilevel"/>
    <w:tmpl w:val="AB5A340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4C577ABE"/>
    <w:multiLevelType w:val="hybridMultilevel"/>
    <w:tmpl w:val="8480A9C0"/>
    <w:lvl w:ilvl="0" w:tplc="9AD43618">
      <w:start w:val="1"/>
      <w:numFmt w:val="decimal"/>
      <w:lvlText w:val="%1."/>
      <w:lvlJc w:val="left"/>
      <w:pPr>
        <w:ind w:left="720" w:hanging="360"/>
      </w:pPr>
      <w:rPr>
        <w:rFonts w:cs="Century Gothic"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4F246308"/>
    <w:multiLevelType w:val="hybridMultilevel"/>
    <w:tmpl w:val="99281580"/>
    <w:lvl w:ilvl="0" w:tplc="2DA6BE0E">
      <w:start w:val="1"/>
      <w:numFmt w:val="decimal"/>
      <w:lvlText w:val="%1."/>
      <w:lvlJc w:val="left"/>
      <w:pPr>
        <w:ind w:left="720" w:hanging="360"/>
      </w:pPr>
      <w:rPr>
        <w:rFonts w:cs="Century Gothic"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6CF0EFB"/>
    <w:multiLevelType w:val="hybridMultilevel"/>
    <w:tmpl w:val="B7FCD64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700F2F84"/>
    <w:multiLevelType w:val="hybridMultilevel"/>
    <w:tmpl w:val="B3A2E2BA"/>
    <w:lvl w:ilvl="0" w:tplc="4F7E2A94">
      <w:start w:val="1"/>
      <w:numFmt w:val="decimal"/>
      <w:lvlText w:val="%1."/>
      <w:lvlJc w:val="left"/>
      <w:pPr>
        <w:ind w:left="720" w:hanging="360"/>
      </w:pPr>
      <w:rPr>
        <w:rFonts w:cs="Century Gothic"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6"/>
  </w:num>
  <w:num w:numId="5">
    <w:abstractNumId w:val="3"/>
  </w:num>
  <w:num w:numId="6">
    <w:abstractNumId w:val="0"/>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2835"/>
  <w:hyphenationZone w:val="425"/>
  <w:doNotHyphenateCaps/>
  <w:drawingGridHorizontalSpacing w:val="110"/>
  <w:displayHorizontalDrawingGridEvery w:val="2"/>
  <w:characterSpacingControl w:val="doNotCompress"/>
  <w:hdrShapeDefaults>
    <o:shapedefaults v:ext="edit" spidmax="2050">
      <o:colormru v:ext="edit" colors="white"/>
      <o:colormenu v:ext="edit" fillcolor="none [131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886"/>
    <w:rsid w:val="00000CA8"/>
    <w:rsid w:val="00001C80"/>
    <w:rsid w:val="00005E3C"/>
    <w:rsid w:val="00010204"/>
    <w:rsid w:val="00011413"/>
    <w:rsid w:val="000154DC"/>
    <w:rsid w:val="00016A0C"/>
    <w:rsid w:val="00016BBE"/>
    <w:rsid w:val="00030F9A"/>
    <w:rsid w:val="0003297B"/>
    <w:rsid w:val="000333AD"/>
    <w:rsid w:val="00034877"/>
    <w:rsid w:val="000369DD"/>
    <w:rsid w:val="00037C56"/>
    <w:rsid w:val="00041FE8"/>
    <w:rsid w:val="00042F7C"/>
    <w:rsid w:val="000434F3"/>
    <w:rsid w:val="00044DA5"/>
    <w:rsid w:val="00050B8D"/>
    <w:rsid w:val="00051181"/>
    <w:rsid w:val="00053BD6"/>
    <w:rsid w:val="00053D2A"/>
    <w:rsid w:val="00055327"/>
    <w:rsid w:val="000553C1"/>
    <w:rsid w:val="00057093"/>
    <w:rsid w:val="0006010E"/>
    <w:rsid w:val="00060B08"/>
    <w:rsid w:val="000620CE"/>
    <w:rsid w:val="0006346D"/>
    <w:rsid w:val="00063ECE"/>
    <w:rsid w:val="00064EC9"/>
    <w:rsid w:val="000651B3"/>
    <w:rsid w:val="0006678A"/>
    <w:rsid w:val="0007030D"/>
    <w:rsid w:val="000717B3"/>
    <w:rsid w:val="00075013"/>
    <w:rsid w:val="00076998"/>
    <w:rsid w:val="00076ACA"/>
    <w:rsid w:val="00077331"/>
    <w:rsid w:val="000802CD"/>
    <w:rsid w:val="00083EA1"/>
    <w:rsid w:val="00085C87"/>
    <w:rsid w:val="0009630D"/>
    <w:rsid w:val="000972FB"/>
    <w:rsid w:val="000A111A"/>
    <w:rsid w:val="000A1F50"/>
    <w:rsid w:val="000A3B8E"/>
    <w:rsid w:val="000A43EB"/>
    <w:rsid w:val="000A57E5"/>
    <w:rsid w:val="000A5DE8"/>
    <w:rsid w:val="000B2575"/>
    <w:rsid w:val="000B35F8"/>
    <w:rsid w:val="000B6F89"/>
    <w:rsid w:val="000C2ABC"/>
    <w:rsid w:val="000C3D86"/>
    <w:rsid w:val="000C410A"/>
    <w:rsid w:val="000C4171"/>
    <w:rsid w:val="000C4A77"/>
    <w:rsid w:val="000C59D3"/>
    <w:rsid w:val="000C6C4B"/>
    <w:rsid w:val="000C7B36"/>
    <w:rsid w:val="000D2A8D"/>
    <w:rsid w:val="000D7BFD"/>
    <w:rsid w:val="000E01CF"/>
    <w:rsid w:val="000E03FB"/>
    <w:rsid w:val="000E1BD8"/>
    <w:rsid w:val="000E3A94"/>
    <w:rsid w:val="000E3DF4"/>
    <w:rsid w:val="000E426D"/>
    <w:rsid w:val="000F0D0D"/>
    <w:rsid w:val="000F0D98"/>
    <w:rsid w:val="000F2A6D"/>
    <w:rsid w:val="000F4724"/>
    <w:rsid w:val="000F4A06"/>
    <w:rsid w:val="000F4F3F"/>
    <w:rsid w:val="000F79EC"/>
    <w:rsid w:val="000F7A0F"/>
    <w:rsid w:val="001010D2"/>
    <w:rsid w:val="00110080"/>
    <w:rsid w:val="001121D3"/>
    <w:rsid w:val="00115BF0"/>
    <w:rsid w:val="00123246"/>
    <w:rsid w:val="00125D09"/>
    <w:rsid w:val="00131468"/>
    <w:rsid w:val="001317D5"/>
    <w:rsid w:val="00131A02"/>
    <w:rsid w:val="001325DB"/>
    <w:rsid w:val="001326BA"/>
    <w:rsid w:val="00134D83"/>
    <w:rsid w:val="00144494"/>
    <w:rsid w:val="00144B37"/>
    <w:rsid w:val="00145297"/>
    <w:rsid w:val="001471F9"/>
    <w:rsid w:val="00147DF3"/>
    <w:rsid w:val="00150272"/>
    <w:rsid w:val="00150CA7"/>
    <w:rsid w:val="00154E6F"/>
    <w:rsid w:val="00160A20"/>
    <w:rsid w:val="00161B91"/>
    <w:rsid w:val="00164733"/>
    <w:rsid w:val="00165956"/>
    <w:rsid w:val="0016701E"/>
    <w:rsid w:val="001704B2"/>
    <w:rsid w:val="00171584"/>
    <w:rsid w:val="00171675"/>
    <w:rsid w:val="00171932"/>
    <w:rsid w:val="00176EEB"/>
    <w:rsid w:val="00176F2E"/>
    <w:rsid w:val="0017750E"/>
    <w:rsid w:val="00180791"/>
    <w:rsid w:val="00181DA0"/>
    <w:rsid w:val="00186838"/>
    <w:rsid w:val="00195BD0"/>
    <w:rsid w:val="00195EED"/>
    <w:rsid w:val="001A3DC6"/>
    <w:rsid w:val="001B0A30"/>
    <w:rsid w:val="001B4D5B"/>
    <w:rsid w:val="001B57B6"/>
    <w:rsid w:val="001B6D97"/>
    <w:rsid w:val="001B7D6A"/>
    <w:rsid w:val="001C017E"/>
    <w:rsid w:val="001C38A7"/>
    <w:rsid w:val="001C39AC"/>
    <w:rsid w:val="001C401F"/>
    <w:rsid w:val="001C6C96"/>
    <w:rsid w:val="001D03D1"/>
    <w:rsid w:val="001D0406"/>
    <w:rsid w:val="001D608F"/>
    <w:rsid w:val="001D66C3"/>
    <w:rsid w:val="001E51AD"/>
    <w:rsid w:val="001E6DF5"/>
    <w:rsid w:val="001F42E6"/>
    <w:rsid w:val="001F49AC"/>
    <w:rsid w:val="001F740F"/>
    <w:rsid w:val="001F77F1"/>
    <w:rsid w:val="00204B32"/>
    <w:rsid w:val="00206327"/>
    <w:rsid w:val="00214D1C"/>
    <w:rsid w:val="00215E22"/>
    <w:rsid w:val="002200B0"/>
    <w:rsid w:val="00222757"/>
    <w:rsid w:val="00223A34"/>
    <w:rsid w:val="002243C6"/>
    <w:rsid w:val="00226E1E"/>
    <w:rsid w:val="002313ED"/>
    <w:rsid w:val="00231B58"/>
    <w:rsid w:val="00234CE6"/>
    <w:rsid w:val="0023597F"/>
    <w:rsid w:val="0023631B"/>
    <w:rsid w:val="00237467"/>
    <w:rsid w:val="00237F25"/>
    <w:rsid w:val="00250FCC"/>
    <w:rsid w:val="00251253"/>
    <w:rsid w:val="00254906"/>
    <w:rsid w:val="00254D38"/>
    <w:rsid w:val="002626A1"/>
    <w:rsid w:val="00264D09"/>
    <w:rsid w:val="00266551"/>
    <w:rsid w:val="00267EB4"/>
    <w:rsid w:val="00267FBC"/>
    <w:rsid w:val="002722F2"/>
    <w:rsid w:val="00272540"/>
    <w:rsid w:val="00273447"/>
    <w:rsid w:val="0027366C"/>
    <w:rsid w:val="002740ED"/>
    <w:rsid w:val="00275560"/>
    <w:rsid w:val="002755D1"/>
    <w:rsid w:val="00275F57"/>
    <w:rsid w:val="0028029C"/>
    <w:rsid w:val="00284FDA"/>
    <w:rsid w:val="00290A59"/>
    <w:rsid w:val="00290DBC"/>
    <w:rsid w:val="00292658"/>
    <w:rsid w:val="00295A8D"/>
    <w:rsid w:val="002A13CB"/>
    <w:rsid w:val="002A3885"/>
    <w:rsid w:val="002A6078"/>
    <w:rsid w:val="002B7778"/>
    <w:rsid w:val="002C0064"/>
    <w:rsid w:val="002C0BE5"/>
    <w:rsid w:val="002C2852"/>
    <w:rsid w:val="002D2A69"/>
    <w:rsid w:val="002D42CC"/>
    <w:rsid w:val="002D4AA6"/>
    <w:rsid w:val="002D6886"/>
    <w:rsid w:val="002E20D5"/>
    <w:rsid w:val="002E30C5"/>
    <w:rsid w:val="002E329C"/>
    <w:rsid w:val="002E3FD1"/>
    <w:rsid w:val="002E4AF2"/>
    <w:rsid w:val="002F0BE0"/>
    <w:rsid w:val="002F10A2"/>
    <w:rsid w:val="002F269C"/>
    <w:rsid w:val="002F7B10"/>
    <w:rsid w:val="00302D5F"/>
    <w:rsid w:val="0030309C"/>
    <w:rsid w:val="003055DA"/>
    <w:rsid w:val="00305B99"/>
    <w:rsid w:val="003102DC"/>
    <w:rsid w:val="0031074F"/>
    <w:rsid w:val="003107FD"/>
    <w:rsid w:val="003114D7"/>
    <w:rsid w:val="00315F55"/>
    <w:rsid w:val="003205AA"/>
    <w:rsid w:val="0032071D"/>
    <w:rsid w:val="003209BD"/>
    <w:rsid w:val="00323A7E"/>
    <w:rsid w:val="0032449D"/>
    <w:rsid w:val="003327D9"/>
    <w:rsid w:val="0033358E"/>
    <w:rsid w:val="00341893"/>
    <w:rsid w:val="00350073"/>
    <w:rsid w:val="00350CC6"/>
    <w:rsid w:val="003516E0"/>
    <w:rsid w:val="00357EA3"/>
    <w:rsid w:val="003605AC"/>
    <w:rsid w:val="00360B3E"/>
    <w:rsid w:val="003652EB"/>
    <w:rsid w:val="00370923"/>
    <w:rsid w:val="00370C04"/>
    <w:rsid w:val="00372999"/>
    <w:rsid w:val="00372C23"/>
    <w:rsid w:val="00377F4C"/>
    <w:rsid w:val="003816CB"/>
    <w:rsid w:val="00381E88"/>
    <w:rsid w:val="003826C8"/>
    <w:rsid w:val="00384001"/>
    <w:rsid w:val="00384EE0"/>
    <w:rsid w:val="003874A9"/>
    <w:rsid w:val="003909C1"/>
    <w:rsid w:val="0039285D"/>
    <w:rsid w:val="00393A44"/>
    <w:rsid w:val="00396336"/>
    <w:rsid w:val="00397363"/>
    <w:rsid w:val="003A076D"/>
    <w:rsid w:val="003A0E2A"/>
    <w:rsid w:val="003A2B97"/>
    <w:rsid w:val="003A379D"/>
    <w:rsid w:val="003A5FEC"/>
    <w:rsid w:val="003A6C3D"/>
    <w:rsid w:val="003B53A5"/>
    <w:rsid w:val="003B767E"/>
    <w:rsid w:val="003C6860"/>
    <w:rsid w:val="003D1AB3"/>
    <w:rsid w:val="003D3BC0"/>
    <w:rsid w:val="003D40B7"/>
    <w:rsid w:val="003D685C"/>
    <w:rsid w:val="003E09FD"/>
    <w:rsid w:val="003E1527"/>
    <w:rsid w:val="003E15B6"/>
    <w:rsid w:val="003E276B"/>
    <w:rsid w:val="003E5401"/>
    <w:rsid w:val="003F19FE"/>
    <w:rsid w:val="003F291E"/>
    <w:rsid w:val="003F353E"/>
    <w:rsid w:val="003F4D57"/>
    <w:rsid w:val="003F4F7C"/>
    <w:rsid w:val="003F6A8F"/>
    <w:rsid w:val="003F79E4"/>
    <w:rsid w:val="004001AC"/>
    <w:rsid w:val="00405D87"/>
    <w:rsid w:val="004065C1"/>
    <w:rsid w:val="004145F2"/>
    <w:rsid w:val="00415CDB"/>
    <w:rsid w:val="00416BCA"/>
    <w:rsid w:val="00422CE5"/>
    <w:rsid w:val="004236E5"/>
    <w:rsid w:val="00430A95"/>
    <w:rsid w:val="00431EAD"/>
    <w:rsid w:val="0043284C"/>
    <w:rsid w:val="00433CB7"/>
    <w:rsid w:val="00437341"/>
    <w:rsid w:val="004434E0"/>
    <w:rsid w:val="00447F33"/>
    <w:rsid w:val="00450884"/>
    <w:rsid w:val="00451A7D"/>
    <w:rsid w:val="004528EF"/>
    <w:rsid w:val="00456A63"/>
    <w:rsid w:val="00457031"/>
    <w:rsid w:val="004578E9"/>
    <w:rsid w:val="00457FA7"/>
    <w:rsid w:val="00463F48"/>
    <w:rsid w:val="00464ED8"/>
    <w:rsid w:val="0046594B"/>
    <w:rsid w:val="00471CC8"/>
    <w:rsid w:val="004721F9"/>
    <w:rsid w:val="004731F8"/>
    <w:rsid w:val="00473AF6"/>
    <w:rsid w:val="004746F4"/>
    <w:rsid w:val="0047581B"/>
    <w:rsid w:val="0047661C"/>
    <w:rsid w:val="0048070E"/>
    <w:rsid w:val="00481F00"/>
    <w:rsid w:val="0048470C"/>
    <w:rsid w:val="00487456"/>
    <w:rsid w:val="00490D10"/>
    <w:rsid w:val="0049123F"/>
    <w:rsid w:val="00495B77"/>
    <w:rsid w:val="0049737F"/>
    <w:rsid w:val="00497BE3"/>
    <w:rsid w:val="004A3EA2"/>
    <w:rsid w:val="004A4025"/>
    <w:rsid w:val="004A502C"/>
    <w:rsid w:val="004B0629"/>
    <w:rsid w:val="004B2375"/>
    <w:rsid w:val="004B2B6E"/>
    <w:rsid w:val="004B2CBC"/>
    <w:rsid w:val="004B2EDC"/>
    <w:rsid w:val="004B3468"/>
    <w:rsid w:val="004B441E"/>
    <w:rsid w:val="004B78D9"/>
    <w:rsid w:val="004B7B8C"/>
    <w:rsid w:val="004C1A3A"/>
    <w:rsid w:val="004C1C2C"/>
    <w:rsid w:val="004C7882"/>
    <w:rsid w:val="004D515A"/>
    <w:rsid w:val="004D6565"/>
    <w:rsid w:val="004E129D"/>
    <w:rsid w:val="004E2C21"/>
    <w:rsid w:val="004E3164"/>
    <w:rsid w:val="004E3E1A"/>
    <w:rsid w:val="004E3E41"/>
    <w:rsid w:val="004F12E9"/>
    <w:rsid w:val="004F1551"/>
    <w:rsid w:val="004F2915"/>
    <w:rsid w:val="004F399B"/>
    <w:rsid w:val="00500661"/>
    <w:rsid w:val="005053EB"/>
    <w:rsid w:val="00507243"/>
    <w:rsid w:val="00510AB3"/>
    <w:rsid w:val="00517DD3"/>
    <w:rsid w:val="0052153E"/>
    <w:rsid w:val="00522338"/>
    <w:rsid w:val="00523A14"/>
    <w:rsid w:val="005245FB"/>
    <w:rsid w:val="005249A9"/>
    <w:rsid w:val="005308E6"/>
    <w:rsid w:val="005319B1"/>
    <w:rsid w:val="00533352"/>
    <w:rsid w:val="00533C14"/>
    <w:rsid w:val="00540EB2"/>
    <w:rsid w:val="00542B43"/>
    <w:rsid w:val="00543952"/>
    <w:rsid w:val="00544C15"/>
    <w:rsid w:val="00545579"/>
    <w:rsid w:val="005509E3"/>
    <w:rsid w:val="00554614"/>
    <w:rsid w:val="005556AD"/>
    <w:rsid w:val="00564F14"/>
    <w:rsid w:val="00565F81"/>
    <w:rsid w:val="00566006"/>
    <w:rsid w:val="005666D2"/>
    <w:rsid w:val="00566FC6"/>
    <w:rsid w:val="00570D89"/>
    <w:rsid w:val="005730DC"/>
    <w:rsid w:val="00573F06"/>
    <w:rsid w:val="00580D91"/>
    <w:rsid w:val="005831E0"/>
    <w:rsid w:val="00584A47"/>
    <w:rsid w:val="005854BD"/>
    <w:rsid w:val="00592F28"/>
    <w:rsid w:val="005941F7"/>
    <w:rsid w:val="005954B8"/>
    <w:rsid w:val="005A1363"/>
    <w:rsid w:val="005B05A0"/>
    <w:rsid w:val="005B12C6"/>
    <w:rsid w:val="005B19E4"/>
    <w:rsid w:val="005B2603"/>
    <w:rsid w:val="005B50BC"/>
    <w:rsid w:val="005C075E"/>
    <w:rsid w:val="005C2BFE"/>
    <w:rsid w:val="005C3BF9"/>
    <w:rsid w:val="005C4884"/>
    <w:rsid w:val="005C6FEF"/>
    <w:rsid w:val="005C765F"/>
    <w:rsid w:val="005C76AA"/>
    <w:rsid w:val="005D0AC4"/>
    <w:rsid w:val="005D189F"/>
    <w:rsid w:val="005D2E2C"/>
    <w:rsid w:val="005D59AD"/>
    <w:rsid w:val="005D6EB5"/>
    <w:rsid w:val="005E02B3"/>
    <w:rsid w:val="005E039B"/>
    <w:rsid w:val="005E0527"/>
    <w:rsid w:val="005E084A"/>
    <w:rsid w:val="005E191D"/>
    <w:rsid w:val="005E29E1"/>
    <w:rsid w:val="005E3B6A"/>
    <w:rsid w:val="005F0AAA"/>
    <w:rsid w:val="005F28C2"/>
    <w:rsid w:val="005F435E"/>
    <w:rsid w:val="005F4CA0"/>
    <w:rsid w:val="005F5C78"/>
    <w:rsid w:val="005F66CD"/>
    <w:rsid w:val="006006F7"/>
    <w:rsid w:val="00600968"/>
    <w:rsid w:val="00602CAE"/>
    <w:rsid w:val="00603E32"/>
    <w:rsid w:val="00611289"/>
    <w:rsid w:val="006129EF"/>
    <w:rsid w:val="006133DF"/>
    <w:rsid w:val="006144F7"/>
    <w:rsid w:val="00614A85"/>
    <w:rsid w:val="00614E3B"/>
    <w:rsid w:val="00615950"/>
    <w:rsid w:val="00620668"/>
    <w:rsid w:val="006206C5"/>
    <w:rsid w:val="006209D9"/>
    <w:rsid w:val="00621122"/>
    <w:rsid w:val="0062343D"/>
    <w:rsid w:val="00623910"/>
    <w:rsid w:val="006242EF"/>
    <w:rsid w:val="00633930"/>
    <w:rsid w:val="00635F20"/>
    <w:rsid w:val="00637194"/>
    <w:rsid w:val="0063790A"/>
    <w:rsid w:val="00637FFE"/>
    <w:rsid w:val="00641A31"/>
    <w:rsid w:val="006424F1"/>
    <w:rsid w:val="00647720"/>
    <w:rsid w:val="00650CC5"/>
    <w:rsid w:val="00653B8B"/>
    <w:rsid w:val="00655C7B"/>
    <w:rsid w:val="00661B34"/>
    <w:rsid w:val="006620BE"/>
    <w:rsid w:val="0066291E"/>
    <w:rsid w:val="00664F0B"/>
    <w:rsid w:val="0067136D"/>
    <w:rsid w:val="00672F4D"/>
    <w:rsid w:val="00673973"/>
    <w:rsid w:val="00673FFF"/>
    <w:rsid w:val="00675ED8"/>
    <w:rsid w:val="0068201B"/>
    <w:rsid w:val="00682119"/>
    <w:rsid w:val="006822DD"/>
    <w:rsid w:val="00685357"/>
    <w:rsid w:val="00687635"/>
    <w:rsid w:val="00694207"/>
    <w:rsid w:val="00695073"/>
    <w:rsid w:val="00695274"/>
    <w:rsid w:val="00696218"/>
    <w:rsid w:val="006A0B10"/>
    <w:rsid w:val="006B1C89"/>
    <w:rsid w:val="006C0DE4"/>
    <w:rsid w:val="006C1EF4"/>
    <w:rsid w:val="006C30D9"/>
    <w:rsid w:val="006C732B"/>
    <w:rsid w:val="006D0302"/>
    <w:rsid w:val="006D2F45"/>
    <w:rsid w:val="006D542A"/>
    <w:rsid w:val="006D703E"/>
    <w:rsid w:val="006E05C6"/>
    <w:rsid w:val="006E20E5"/>
    <w:rsid w:val="006E20EC"/>
    <w:rsid w:val="006E38D4"/>
    <w:rsid w:val="006E583E"/>
    <w:rsid w:val="006E6882"/>
    <w:rsid w:val="006F2B28"/>
    <w:rsid w:val="006F57DC"/>
    <w:rsid w:val="006F6D51"/>
    <w:rsid w:val="006F6FCD"/>
    <w:rsid w:val="007064EA"/>
    <w:rsid w:val="00707016"/>
    <w:rsid w:val="007078E7"/>
    <w:rsid w:val="00710482"/>
    <w:rsid w:val="00711C30"/>
    <w:rsid w:val="007132F2"/>
    <w:rsid w:val="00714E63"/>
    <w:rsid w:val="00715301"/>
    <w:rsid w:val="00715C73"/>
    <w:rsid w:val="00716BF0"/>
    <w:rsid w:val="00721619"/>
    <w:rsid w:val="007218FE"/>
    <w:rsid w:val="00734ED0"/>
    <w:rsid w:val="00737598"/>
    <w:rsid w:val="007439B2"/>
    <w:rsid w:val="00747A89"/>
    <w:rsid w:val="007511C8"/>
    <w:rsid w:val="00751FE7"/>
    <w:rsid w:val="0075357B"/>
    <w:rsid w:val="007545D8"/>
    <w:rsid w:val="00755F8A"/>
    <w:rsid w:val="00757F10"/>
    <w:rsid w:val="00760231"/>
    <w:rsid w:val="0076219B"/>
    <w:rsid w:val="00764F97"/>
    <w:rsid w:val="007726FB"/>
    <w:rsid w:val="0077792D"/>
    <w:rsid w:val="00782E44"/>
    <w:rsid w:val="007852C3"/>
    <w:rsid w:val="00785955"/>
    <w:rsid w:val="0078667F"/>
    <w:rsid w:val="007900DB"/>
    <w:rsid w:val="00791597"/>
    <w:rsid w:val="007926A5"/>
    <w:rsid w:val="00794CFC"/>
    <w:rsid w:val="00795B49"/>
    <w:rsid w:val="00796804"/>
    <w:rsid w:val="007979A3"/>
    <w:rsid w:val="007A026A"/>
    <w:rsid w:val="007A0F66"/>
    <w:rsid w:val="007A2A72"/>
    <w:rsid w:val="007A3095"/>
    <w:rsid w:val="007A3F0A"/>
    <w:rsid w:val="007B1381"/>
    <w:rsid w:val="007B27F0"/>
    <w:rsid w:val="007B4459"/>
    <w:rsid w:val="007B68BE"/>
    <w:rsid w:val="007B6B62"/>
    <w:rsid w:val="007B6BFA"/>
    <w:rsid w:val="007C0F69"/>
    <w:rsid w:val="007C1E2B"/>
    <w:rsid w:val="007C3A33"/>
    <w:rsid w:val="007C3BE0"/>
    <w:rsid w:val="007C414C"/>
    <w:rsid w:val="007C686F"/>
    <w:rsid w:val="007C6D92"/>
    <w:rsid w:val="007C7DF7"/>
    <w:rsid w:val="007C7E73"/>
    <w:rsid w:val="007D6AD5"/>
    <w:rsid w:val="007E00C2"/>
    <w:rsid w:val="007E18E9"/>
    <w:rsid w:val="007E1D45"/>
    <w:rsid w:val="007E2193"/>
    <w:rsid w:val="007E5FCD"/>
    <w:rsid w:val="007E7DFA"/>
    <w:rsid w:val="007F26E9"/>
    <w:rsid w:val="007F3013"/>
    <w:rsid w:val="007F42C6"/>
    <w:rsid w:val="007F44FE"/>
    <w:rsid w:val="007F4A8F"/>
    <w:rsid w:val="007F77A9"/>
    <w:rsid w:val="00801F3B"/>
    <w:rsid w:val="00802DA9"/>
    <w:rsid w:val="00803C85"/>
    <w:rsid w:val="00806991"/>
    <w:rsid w:val="008100E0"/>
    <w:rsid w:val="008165AF"/>
    <w:rsid w:val="008202C6"/>
    <w:rsid w:val="00820B2C"/>
    <w:rsid w:val="00821A2F"/>
    <w:rsid w:val="00824EEE"/>
    <w:rsid w:val="008254B2"/>
    <w:rsid w:val="0082601F"/>
    <w:rsid w:val="00826D2F"/>
    <w:rsid w:val="00831AC8"/>
    <w:rsid w:val="00831C4B"/>
    <w:rsid w:val="0083554A"/>
    <w:rsid w:val="00835756"/>
    <w:rsid w:val="00837294"/>
    <w:rsid w:val="00843470"/>
    <w:rsid w:val="008479C9"/>
    <w:rsid w:val="00852772"/>
    <w:rsid w:val="008536EC"/>
    <w:rsid w:val="00854478"/>
    <w:rsid w:val="00857B1D"/>
    <w:rsid w:val="008661C4"/>
    <w:rsid w:val="00870500"/>
    <w:rsid w:val="0087059D"/>
    <w:rsid w:val="0087472B"/>
    <w:rsid w:val="00880050"/>
    <w:rsid w:val="00880AEE"/>
    <w:rsid w:val="00883345"/>
    <w:rsid w:val="00883798"/>
    <w:rsid w:val="00890555"/>
    <w:rsid w:val="0089102C"/>
    <w:rsid w:val="008928E7"/>
    <w:rsid w:val="00893D48"/>
    <w:rsid w:val="00897665"/>
    <w:rsid w:val="008A347D"/>
    <w:rsid w:val="008A4028"/>
    <w:rsid w:val="008A435D"/>
    <w:rsid w:val="008A5F90"/>
    <w:rsid w:val="008A7C4A"/>
    <w:rsid w:val="008B170B"/>
    <w:rsid w:val="008B1C44"/>
    <w:rsid w:val="008B3043"/>
    <w:rsid w:val="008B3451"/>
    <w:rsid w:val="008B3BAE"/>
    <w:rsid w:val="008C4D2C"/>
    <w:rsid w:val="008D0A18"/>
    <w:rsid w:val="008D49B0"/>
    <w:rsid w:val="008D67A4"/>
    <w:rsid w:val="008E0B9E"/>
    <w:rsid w:val="008E1EE1"/>
    <w:rsid w:val="008E4302"/>
    <w:rsid w:val="008E5472"/>
    <w:rsid w:val="008F03B5"/>
    <w:rsid w:val="008F22F6"/>
    <w:rsid w:val="008F36D8"/>
    <w:rsid w:val="009005C2"/>
    <w:rsid w:val="009012AE"/>
    <w:rsid w:val="009014FD"/>
    <w:rsid w:val="00901A36"/>
    <w:rsid w:val="00905873"/>
    <w:rsid w:val="00912DFD"/>
    <w:rsid w:val="009138ED"/>
    <w:rsid w:val="00916EB7"/>
    <w:rsid w:val="0092140D"/>
    <w:rsid w:val="009221EC"/>
    <w:rsid w:val="009308D9"/>
    <w:rsid w:val="00931BEB"/>
    <w:rsid w:val="00932F77"/>
    <w:rsid w:val="00935F21"/>
    <w:rsid w:val="00940722"/>
    <w:rsid w:val="00942A49"/>
    <w:rsid w:val="00943FD1"/>
    <w:rsid w:val="00945919"/>
    <w:rsid w:val="0094776F"/>
    <w:rsid w:val="009500BB"/>
    <w:rsid w:val="009575F6"/>
    <w:rsid w:val="009605CF"/>
    <w:rsid w:val="00961377"/>
    <w:rsid w:val="00963938"/>
    <w:rsid w:val="00964C76"/>
    <w:rsid w:val="009663C8"/>
    <w:rsid w:val="0096773F"/>
    <w:rsid w:val="00972093"/>
    <w:rsid w:val="00972F9B"/>
    <w:rsid w:val="0098165F"/>
    <w:rsid w:val="00982353"/>
    <w:rsid w:val="00982DE9"/>
    <w:rsid w:val="00983108"/>
    <w:rsid w:val="00984537"/>
    <w:rsid w:val="00986BAC"/>
    <w:rsid w:val="00987D8D"/>
    <w:rsid w:val="009909FE"/>
    <w:rsid w:val="00992247"/>
    <w:rsid w:val="00992815"/>
    <w:rsid w:val="009930D2"/>
    <w:rsid w:val="009932C4"/>
    <w:rsid w:val="0099547E"/>
    <w:rsid w:val="00995F2B"/>
    <w:rsid w:val="00996411"/>
    <w:rsid w:val="009973DE"/>
    <w:rsid w:val="009A09BB"/>
    <w:rsid w:val="009A60AC"/>
    <w:rsid w:val="009B084B"/>
    <w:rsid w:val="009B6BB3"/>
    <w:rsid w:val="009B7F08"/>
    <w:rsid w:val="009C1621"/>
    <w:rsid w:val="009C35FB"/>
    <w:rsid w:val="009C6DDA"/>
    <w:rsid w:val="009D0CC6"/>
    <w:rsid w:val="009D172C"/>
    <w:rsid w:val="009D21AB"/>
    <w:rsid w:val="009D63EA"/>
    <w:rsid w:val="009D64FE"/>
    <w:rsid w:val="009E261E"/>
    <w:rsid w:val="009E352C"/>
    <w:rsid w:val="009E3801"/>
    <w:rsid w:val="009E3E1E"/>
    <w:rsid w:val="009E6031"/>
    <w:rsid w:val="009E65A9"/>
    <w:rsid w:val="009E7643"/>
    <w:rsid w:val="009F374E"/>
    <w:rsid w:val="009F454F"/>
    <w:rsid w:val="009F45C0"/>
    <w:rsid w:val="009F6F25"/>
    <w:rsid w:val="00A01317"/>
    <w:rsid w:val="00A01592"/>
    <w:rsid w:val="00A02440"/>
    <w:rsid w:val="00A06C22"/>
    <w:rsid w:val="00A14BD9"/>
    <w:rsid w:val="00A21996"/>
    <w:rsid w:val="00A2255E"/>
    <w:rsid w:val="00A239A2"/>
    <w:rsid w:val="00A2498C"/>
    <w:rsid w:val="00A25B5A"/>
    <w:rsid w:val="00A26C3D"/>
    <w:rsid w:val="00A27361"/>
    <w:rsid w:val="00A275DA"/>
    <w:rsid w:val="00A275FB"/>
    <w:rsid w:val="00A27652"/>
    <w:rsid w:val="00A277C1"/>
    <w:rsid w:val="00A34DF9"/>
    <w:rsid w:val="00A35C77"/>
    <w:rsid w:val="00A35E9F"/>
    <w:rsid w:val="00A36C8A"/>
    <w:rsid w:val="00A36FFA"/>
    <w:rsid w:val="00A422B6"/>
    <w:rsid w:val="00A44265"/>
    <w:rsid w:val="00A444B0"/>
    <w:rsid w:val="00A51228"/>
    <w:rsid w:val="00A51F89"/>
    <w:rsid w:val="00A52B38"/>
    <w:rsid w:val="00A556DD"/>
    <w:rsid w:val="00A62261"/>
    <w:rsid w:val="00A63A22"/>
    <w:rsid w:val="00A71194"/>
    <w:rsid w:val="00A810CE"/>
    <w:rsid w:val="00A83704"/>
    <w:rsid w:val="00A83780"/>
    <w:rsid w:val="00A949AD"/>
    <w:rsid w:val="00A95EFC"/>
    <w:rsid w:val="00A9735D"/>
    <w:rsid w:val="00AA2557"/>
    <w:rsid w:val="00AA3FC1"/>
    <w:rsid w:val="00AA4AC3"/>
    <w:rsid w:val="00AA5062"/>
    <w:rsid w:val="00AA57FD"/>
    <w:rsid w:val="00AB0674"/>
    <w:rsid w:val="00AB29EC"/>
    <w:rsid w:val="00AB7285"/>
    <w:rsid w:val="00AB728B"/>
    <w:rsid w:val="00AC0D10"/>
    <w:rsid w:val="00AC3DE1"/>
    <w:rsid w:val="00AC53B9"/>
    <w:rsid w:val="00AC6E08"/>
    <w:rsid w:val="00AD1CB9"/>
    <w:rsid w:val="00AD632B"/>
    <w:rsid w:val="00AE26E8"/>
    <w:rsid w:val="00AE532E"/>
    <w:rsid w:val="00AF103B"/>
    <w:rsid w:val="00AF30E9"/>
    <w:rsid w:val="00AF3463"/>
    <w:rsid w:val="00AF394B"/>
    <w:rsid w:val="00AF5ADA"/>
    <w:rsid w:val="00B00C3E"/>
    <w:rsid w:val="00B02591"/>
    <w:rsid w:val="00B0466F"/>
    <w:rsid w:val="00B05C8C"/>
    <w:rsid w:val="00B06183"/>
    <w:rsid w:val="00B2372F"/>
    <w:rsid w:val="00B23D6F"/>
    <w:rsid w:val="00B251E3"/>
    <w:rsid w:val="00B26BD6"/>
    <w:rsid w:val="00B36CB6"/>
    <w:rsid w:val="00B37AED"/>
    <w:rsid w:val="00B40F43"/>
    <w:rsid w:val="00B42EDE"/>
    <w:rsid w:val="00B46EFE"/>
    <w:rsid w:val="00B50BB5"/>
    <w:rsid w:val="00B50EE6"/>
    <w:rsid w:val="00B51238"/>
    <w:rsid w:val="00B51405"/>
    <w:rsid w:val="00B53DEB"/>
    <w:rsid w:val="00B57B94"/>
    <w:rsid w:val="00B57F8C"/>
    <w:rsid w:val="00B707A5"/>
    <w:rsid w:val="00B70984"/>
    <w:rsid w:val="00B718C4"/>
    <w:rsid w:val="00B74635"/>
    <w:rsid w:val="00B76F58"/>
    <w:rsid w:val="00B81D10"/>
    <w:rsid w:val="00B83CD6"/>
    <w:rsid w:val="00B846F7"/>
    <w:rsid w:val="00B86F57"/>
    <w:rsid w:val="00B90678"/>
    <w:rsid w:val="00B917EF"/>
    <w:rsid w:val="00B92374"/>
    <w:rsid w:val="00BA137B"/>
    <w:rsid w:val="00BA1565"/>
    <w:rsid w:val="00BA23A0"/>
    <w:rsid w:val="00BA392D"/>
    <w:rsid w:val="00BA4683"/>
    <w:rsid w:val="00BB1D79"/>
    <w:rsid w:val="00BC0755"/>
    <w:rsid w:val="00BC1241"/>
    <w:rsid w:val="00BC1A43"/>
    <w:rsid w:val="00BC3F4D"/>
    <w:rsid w:val="00BC6B25"/>
    <w:rsid w:val="00BD0440"/>
    <w:rsid w:val="00BD0A2F"/>
    <w:rsid w:val="00BD365F"/>
    <w:rsid w:val="00BD60C7"/>
    <w:rsid w:val="00BD71A8"/>
    <w:rsid w:val="00BE04A2"/>
    <w:rsid w:val="00BE6640"/>
    <w:rsid w:val="00BF37D6"/>
    <w:rsid w:val="00BF4069"/>
    <w:rsid w:val="00BF758C"/>
    <w:rsid w:val="00BF7B9B"/>
    <w:rsid w:val="00C03D8B"/>
    <w:rsid w:val="00C04709"/>
    <w:rsid w:val="00C0514E"/>
    <w:rsid w:val="00C05611"/>
    <w:rsid w:val="00C06DAD"/>
    <w:rsid w:val="00C07E31"/>
    <w:rsid w:val="00C10253"/>
    <w:rsid w:val="00C109CD"/>
    <w:rsid w:val="00C10F4A"/>
    <w:rsid w:val="00C13647"/>
    <w:rsid w:val="00C13B61"/>
    <w:rsid w:val="00C14B2A"/>
    <w:rsid w:val="00C155FC"/>
    <w:rsid w:val="00C165AF"/>
    <w:rsid w:val="00C169FA"/>
    <w:rsid w:val="00C16DC8"/>
    <w:rsid w:val="00C21C3C"/>
    <w:rsid w:val="00C22C42"/>
    <w:rsid w:val="00C2595F"/>
    <w:rsid w:val="00C267CD"/>
    <w:rsid w:val="00C26B01"/>
    <w:rsid w:val="00C26FE7"/>
    <w:rsid w:val="00C27A40"/>
    <w:rsid w:val="00C27C70"/>
    <w:rsid w:val="00C27DE7"/>
    <w:rsid w:val="00C31D2B"/>
    <w:rsid w:val="00C34404"/>
    <w:rsid w:val="00C40F35"/>
    <w:rsid w:val="00C42332"/>
    <w:rsid w:val="00C45EB8"/>
    <w:rsid w:val="00C464B3"/>
    <w:rsid w:val="00C475E0"/>
    <w:rsid w:val="00C54197"/>
    <w:rsid w:val="00C60458"/>
    <w:rsid w:val="00C61396"/>
    <w:rsid w:val="00C613B8"/>
    <w:rsid w:val="00C64BE5"/>
    <w:rsid w:val="00C66176"/>
    <w:rsid w:val="00C67001"/>
    <w:rsid w:val="00C6726F"/>
    <w:rsid w:val="00C735A6"/>
    <w:rsid w:val="00C73F89"/>
    <w:rsid w:val="00C75B8B"/>
    <w:rsid w:val="00C75BE7"/>
    <w:rsid w:val="00C84BCE"/>
    <w:rsid w:val="00C857F1"/>
    <w:rsid w:val="00C90A3D"/>
    <w:rsid w:val="00C90CB4"/>
    <w:rsid w:val="00C94188"/>
    <w:rsid w:val="00CA2335"/>
    <w:rsid w:val="00CA32F2"/>
    <w:rsid w:val="00CA48D7"/>
    <w:rsid w:val="00CA7409"/>
    <w:rsid w:val="00CB09BB"/>
    <w:rsid w:val="00CB11D5"/>
    <w:rsid w:val="00CB4A12"/>
    <w:rsid w:val="00CC0045"/>
    <w:rsid w:val="00CC7559"/>
    <w:rsid w:val="00CD2511"/>
    <w:rsid w:val="00CD30DA"/>
    <w:rsid w:val="00CE153C"/>
    <w:rsid w:val="00CE2CBF"/>
    <w:rsid w:val="00CE3FD2"/>
    <w:rsid w:val="00CE6326"/>
    <w:rsid w:val="00CE76DD"/>
    <w:rsid w:val="00CF023B"/>
    <w:rsid w:val="00CF3F52"/>
    <w:rsid w:val="00CF511E"/>
    <w:rsid w:val="00CF6A82"/>
    <w:rsid w:val="00CF7293"/>
    <w:rsid w:val="00CF738D"/>
    <w:rsid w:val="00CF7D94"/>
    <w:rsid w:val="00D00F7F"/>
    <w:rsid w:val="00D01752"/>
    <w:rsid w:val="00D02C12"/>
    <w:rsid w:val="00D03BAD"/>
    <w:rsid w:val="00D05DE3"/>
    <w:rsid w:val="00D05E3E"/>
    <w:rsid w:val="00D05FB2"/>
    <w:rsid w:val="00D07151"/>
    <w:rsid w:val="00D074C3"/>
    <w:rsid w:val="00D10624"/>
    <w:rsid w:val="00D10F6B"/>
    <w:rsid w:val="00D11062"/>
    <w:rsid w:val="00D1174C"/>
    <w:rsid w:val="00D12852"/>
    <w:rsid w:val="00D167C2"/>
    <w:rsid w:val="00D2301F"/>
    <w:rsid w:val="00D26BEB"/>
    <w:rsid w:val="00D2781E"/>
    <w:rsid w:val="00D333F9"/>
    <w:rsid w:val="00D3564D"/>
    <w:rsid w:val="00D36CF0"/>
    <w:rsid w:val="00D45AAB"/>
    <w:rsid w:val="00D56015"/>
    <w:rsid w:val="00D60BD5"/>
    <w:rsid w:val="00D61C57"/>
    <w:rsid w:val="00D62737"/>
    <w:rsid w:val="00D663AC"/>
    <w:rsid w:val="00D67B87"/>
    <w:rsid w:val="00D73E51"/>
    <w:rsid w:val="00D800E4"/>
    <w:rsid w:val="00D8070B"/>
    <w:rsid w:val="00D8335A"/>
    <w:rsid w:val="00D85A69"/>
    <w:rsid w:val="00D86969"/>
    <w:rsid w:val="00D9587D"/>
    <w:rsid w:val="00D970FC"/>
    <w:rsid w:val="00DA07F9"/>
    <w:rsid w:val="00DA0FAA"/>
    <w:rsid w:val="00DA1845"/>
    <w:rsid w:val="00DA6700"/>
    <w:rsid w:val="00DA790A"/>
    <w:rsid w:val="00DB1B08"/>
    <w:rsid w:val="00DB2DC9"/>
    <w:rsid w:val="00DB50FA"/>
    <w:rsid w:val="00DB6B81"/>
    <w:rsid w:val="00DC04F9"/>
    <w:rsid w:val="00DC090D"/>
    <w:rsid w:val="00DC13CD"/>
    <w:rsid w:val="00DC2F5D"/>
    <w:rsid w:val="00DC4FED"/>
    <w:rsid w:val="00DC65A5"/>
    <w:rsid w:val="00DC7DEA"/>
    <w:rsid w:val="00DD0939"/>
    <w:rsid w:val="00DD0CE2"/>
    <w:rsid w:val="00DD2A5B"/>
    <w:rsid w:val="00DD469D"/>
    <w:rsid w:val="00DD4D94"/>
    <w:rsid w:val="00DD4F2E"/>
    <w:rsid w:val="00DD6BC7"/>
    <w:rsid w:val="00DE093B"/>
    <w:rsid w:val="00DE2101"/>
    <w:rsid w:val="00DE2A6D"/>
    <w:rsid w:val="00DE3040"/>
    <w:rsid w:val="00DE3782"/>
    <w:rsid w:val="00DE50CB"/>
    <w:rsid w:val="00DE7B3A"/>
    <w:rsid w:val="00DF0457"/>
    <w:rsid w:val="00E01864"/>
    <w:rsid w:val="00E02814"/>
    <w:rsid w:val="00E0418D"/>
    <w:rsid w:val="00E0458A"/>
    <w:rsid w:val="00E0585A"/>
    <w:rsid w:val="00E05E76"/>
    <w:rsid w:val="00E10240"/>
    <w:rsid w:val="00E138FF"/>
    <w:rsid w:val="00E14071"/>
    <w:rsid w:val="00E164FE"/>
    <w:rsid w:val="00E23C34"/>
    <w:rsid w:val="00E23E23"/>
    <w:rsid w:val="00E262E2"/>
    <w:rsid w:val="00E269C7"/>
    <w:rsid w:val="00E36DF0"/>
    <w:rsid w:val="00E437BA"/>
    <w:rsid w:val="00E43C5E"/>
    <w:rsid w:val="00E471E5"/>
    <w:rsid w:val="00E51C38"/>
    <w:rsid w:val="00E676D3"/>
    <w:rsid w:val="00E71B93"/>
    <w:rsid w:val="00E73583"/>
    <w:rsid w:val="00E73CEE"/>
    <w:rsid w:val="00E74D81"/>
    <w:rsid w:val="00E80005"/>
    <w:rsid w:val="00E83654"/>
    <w:rsid w:val="00E842D8"/>
    <w:rsid w:val="00E876B7"/>
    <w:rsid w:val="00E92CB6"/>
    <w:rsid w:val="00E93AF9"/>
    <w:rsid w:val="00E953A0"/>
    <w:rsid w:val="00E969A9"/>
    <w:rsid w:val="00EA3CE1"/>
    <w:rsid w:val="00EA574D"/>
    <w:rsid w:val="00EB097B"/>
    <w:rsid w:val="00EB169B"/>
    <w:rsid w:val="00EB633B"/>
    <w:rsid w:val="00EB6CC0"/>
    <w:rsid w:val="00EB75DF"/>
    <w:rsid w:val="00EC2E38"/>
    <w:rsid w:val="00EC4514"/>
    <w:rsid w:val="00EC55F0"/>
    <w:rsid w:val="00EC69C1"/>
    <w:rsid w:val="00ED0F3A"/>
    <w:rsid w:val="00ED1DF1"/>
    <w:rsid w:val="00ED23E1"/>
    <w:rsid w:val="00ED4AA2"/>
    <w:rsid w:val="00ED7411"/>
    <w:rsid w:val="00ED7D63"/>
    <w:rsid w:val="00EE08F2"/>
    <w:rsid w:val="00EE2C8C"/>
    <w:rsid w:val="00EE32A5"/>
    <w:rsid w:val="00EE3437"/>
    <w:rsid w:val="00EE603F"/>
    <w:rsid w:val="00EF59F1"/>
    <w:rsid w:val="00F01BBF"/>
    <w:rsid w:val="00F032EC"/>
    <w:rsid w:val="00F04DBA"/>
    <w:rsid w:val="00F06F88"/>
    <w:rsid w:val="00F16D3A"/>
    <w:rsid w:val="00F17187"/>
    <w:rsid w:val="00F175ED"/>
    <w:rsid w:val="00F20FC8"/>
    <w:rsid w:val="00F2395E"/>
    <w:rsid w:val="00F2720B"/>
    <w:rsid w:val="00F27F53"/>
    <w:rsid w:val="00F30BE4"/>
    <w:rsid w:val="00F35887"/>
    <w:rsid w:val="00F36084"/>
    <w:rsid w:val="00F3789D"/>
    <w:rsid w:val="00F4766C"/>
    <w:rsid w:val="00F521DC"/>
    <w:rsid w:val="00F52976"/>
    <w:rsid w:val="00F55192"/>
    <w:rsid w:val="00F61551"/>
    <w:rsid w:val="00F61C4E"/>
    <w:rsid w:val="00F708A0"/>
    <w:rsid w:val="00F71B30"/>
    <w:rsid w:val="00F7229F"/>
    <w:rsid w:val="00F722E0"/>
    <w:rsid w:val="00F74ECF"/>
    <w:rsid w:val="00F82967"/>
    <w:rsid w:val="00F8500D"/>
    <w:rsid w:val="00F8573F"/>
    <w:rsid w:val="00F862B4"/>
    <w:rsid w:val="00F8692A"/>
    <w:rsid w:val="00F90BDF"/>
    <w:rsid w:val="00F92922"/>
    <w:rsid w:val="00F9429F"/>
    <w:rsid w:val="00F94E53"/>
    <w:rsid w:val="00F954B5"/>
    <w:rsid w:val="00F95D49"/>
    <w:rsid w:val="00F963E1"/>
    <w:rsid w:val="00F97517"/>
    <w:rsid w:val="00FA290B"/>
    <w:rsid w:val="00FA318D"/>
    <w:rsid w:val="00FA323B"/>
    <w:rsid w:val="00FA43ED"/>
    <w:rsid w:val="00FA4A29"/>
    <w:rsid w:val="00FA69D9"/>
    <w:rsid w:val="00FA7D9C"/>
    <w:rsid w:val="00FB145B"/>
    <w:rsid w:val="00FB51FB"/>
    <w:rsid w:val="00FB5A89"/>
    <w:rsid w:val="00FB641E"/>
    <w:rsid w:val="00FB7264"/>
    <w:rsid w:val="00FB72E2"/>
    <w:rsid w:val="00FC460D"/>
    <w:rsid w:val="00FC7D35"/>
    <w:rsid w:val="00FD28D1"/>
    <w:rsid w:val="00FD6106"/>
    <w:rsid w:val="00FE04E1"/>
    <w:rsid w:val="00FE0A37"/>
    <w:rsid w:val="00FE18ED"/>
    <w:rsid w:val="00FE2A6D"/>
    <w:rsid w:val="00FF043D"/>
    <w:rsid w:val="00FF1D3C"/>
    <w:rsid w:val="00FF2F64"/>
    <w:rsid w:val="00FF614B"/>
    <w:rsid w:val="00FF7821"/>
    <w:rsid w:val="00FF7A91"/>
    <w:rsid w:val="00FF7F0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white"/>
      <o:colormenu v:ext="edit" fillcolor="none [1311]"/>
    </o:shapedefaults>
    <o:shapelayout v:ext="edit">
      <o:idmap v:ext="edit" data="1"/>
    </o:shapelayout>
  </w:shapeDefaults>
  <w:decimalSymbol w:val=","/>
  <w:listSeparator w:val=";"/>
  <w14:docId w14:val="1863EC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ascii="Calibri" w:hAnsi="Calibri"/>
      <w:noProof/>
      <w:sz w:val="22"/>
      <w:szCs w:val="22"/>
    </w:rPr>
  </w:style>
  <w:style w:type="paragraph" w:styleId="berschrift1">
    <w:name w:val="heading 1"/>
    <w:basedOn w:val="Standard"/>
    <w:next w:val="Standard"/>
    <w:qFormat/>
    <w:pPr>
      <w:keepNext/>
      <w:keepLines/>
      <w:spacing w:before="480" w:after="0"/>
      <w:outlineLvl w:val="0"/>
    </w:pPr>
    <w:rPr>
      <w:rFonts w:ascii="Cambria" w:hAnsi="Cambria"/>
      <w:b/>
      <w:bCs/>
      <w:sz w:val="28"/>
      <w:szCs w:val="28"/>
    </w:rPr>
  </w:style>
  <w:style w:type="paragraph" w:styleId="berschrift2">
    <w:name w:val="heading 2"/>
    <w:basedOn w:val="Standard"/>
    <w:next w:val="Standard"/>
    <w:qFormat/>
    <w:pPr>
      <w:keepNext/>
      <w:keepLines/>
      <w:spacing w:before="200" w:after="0"/>
      <w:outlineLvl w:val="1"/>
    </w:pPr>
    <w:rPr>
      <w:rFonts w:ascii="Cambria" w:hAnsi="Cambria"/>
      <w:b/>
      <w:bCs/>
      <w:sz w:val="26"/>
      <w:szCs w:val="26"/>
    </w:rPr>
  </w:style>
  <w:style w:type="paragraph" w:styleId="berschrift3">
    <w:name w:val="heading 3"/>
    <w:basedOn w:val="Standard"/>
    <w:next w:val="Standard"/>
    <w:qFormat/>
    <w:pPr>
      <w:keepNext/>
      <w:keepLines/>
      <w:spacing w:before="200" w:after="0"/>
      <w:outlineLvl w:val="2"/>
    </w:pPr>
    <w:rPr>
      <w:rFonts w:ascii="Cambria" w:hAnsi="Cambria"/>
      <w:b/>
      <w:bCs/>
    </w:rPr>
  </w:style>
  <w:style w:type="paragraph" w:styleId="berschrift4">
    <w:name w:val="heading 4"/>
    <w:basedOn w:val="Standard"/>
    <w:next w:val="Standard"/>
    <w:qFormat/>
    <w:pPr>
      <w:keepNext/>
      <w:keepLines/>
      <w:spacing w:before="200" w:after="0"/>
      <w:outlineLvl w:val="3"/>
    </w:pPr>
    <w:rPr>
      <w:rFonts w:ascii="Cambria" w:hAnsi="Cambria"/>
      <w:b/>
      <w:bCs/>
      <w:i/>
      <w:iCs/>
    </w:rPr>
  </w:style>
  <w:style w:type="paragraph" w:styleId="berschrift5">
    <w:name w:val="heading 5"/>
    <w:basedOn w:val="Standard"/>
    <w:next w:val="Standard"/>
    <w:qFormat/>
    <w:pPr>
      <w:keepNext/>
      <w:keepLines/>
      <w:spacing w:before="200" w:after="0"/>
      <w:outlineLvl w:val="4"/>
    </w:pPr>
    <w:rPr>
      <w:rFonts w:ascii="Cambria" w:hAnsi="Cambria"/>
    </w:rPr>
  </w:style>
  <w:style w:type="paragraph" w:styleId="berschrift6">
    <w:name w:val="heading 6"/>
    <w:basedOn w:val="Standard"/>
    <w:next w:val="Standard"/>
    <w:qFormat/>
    <w:pPr>
      <w:keepNext/>
      <w:keepLines/>
      <w:spacing w:before="200" w:after="0"/>
      <w:outlineLvl w:val="5"/>
    </w:pPr>
    <w:rPr>
      <w:rFonts w:ascii="Cambria" w:hAnsi="Cambria"/>
      <w:i/>
      <w:iCs/>
    </w:rPr>
  </w:style>
  <w:style w:type="paragraph" w:styleId="berschrift7">
    <w:name w:val="heading 7"/>
    <w:basedOn w:val="Standard"/>
    <w:next w:val="Standard"/>
    <w:qFormat/>
    <w:pPr>
      <w:keepNext/>
      <w:keepLines/>
      <w:spacing w:before="200" w:after="0"/>
      <w:outlineLvl w:val="6"/>
    </w:pPr>
    <w:rPr>
      <w:rFonts w:ascii="Cambria" w:hAnsi="Cambria"/>
      <w:i/>
      <w:iCs/>
    </w:rPr>
  </w:style>
  <w:style w:type="paragraph" w:styleId="berschrift8">
    <w:name w:val="heading 8"/>
    <w:basedOn w:val="Standard"/>
    <w:next w:val="Standard"/>
    <w:qFormat/>
    <w:pPr>
      <w:keepNext/>
      <w:keepLines/>
      <w:spacing w:before="200" w:after="0"/>
      <w:outlineLvl w:val="7"/>
    </w:pPr>
    <w:rPr>
      <w:rFonts w:ascii="Cambria" w:hAnsi="Cambria"/>
      <w:sz w:val="20"/>
      <w:szCs w:val="20"/>
    </w:rPr>
  </w:style>
  <w:style w:type="paragraph" w:styleId="berschrift9">
    <w:name w:val="heading 9"/>
    <w:basedOn w:val="Standard"/>
    <w:next w:val="Standard"/>
    <w:qFormat/>
    <w:pPr>
      <w:keepNext/>
      <w:keepLines/>
      <w:spacing w:before="200" w:after="0"/>
      <w:outlineLvl w:val="8"/>
    </w:pPr>
    <w:rPr>
      <w:rFonts w:ascii="Cambria" w:hAnsi="Cambria"/>
      <w:i/>
      <w:i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rPr>
      <w:rFonts w:ascii="Cambria" w:hAnsi="Cambria" w:cs="Cambria"/>
      <w:b/>
      <w:bCs/>
      <w:color w:val="auto"/>
      <w:sz w:val="28"/>
      <w:szCs w:val="28"/>
    </w:rPr>
  </w:style>
  <w:style w:type="character" w:customStyle="1" w:styleId="Heading2Char">
    <w:name w:val="Heading 2 Char"/>
    <w:rPr>
      <w:rFonts w:ascii="Cambria" w:hAnsi="Cambria" w:cs="Cambria"/>
      <w:b/>
      <w:bCs/>
      <w:color w:val="auto"/>
      <w:sz w:val="26"/>
      <w:szCs w:val="26"/>
    </w:rPr>
  </w:style>
  <w:style w:type="character" w:customStyle="1" w:styleId="Heading3Char">
    <w:name w:val="Heading 3 Char"/>
    <w:rPr>
      <w:rFonts w:ascii="Cambria" w:hAnsi="Cambria" w:cs="Cambria"/>
      <w:b/>
      <w:bCs/>
      <w:color w:val="auto"/>
    </w:rPr>
  </w:style>
  <w:style w:type="character" w:customStyle="1" w:styleId="Heading4Char">
    <w:name w:val="Heading 4 Char"/>
    <w:rPr>
      <w:rFonts w:ascii="Cambria" w:hAnsi="Cambria" w:cs="Cambria"/>
      <w:b/>
      <w:bCs/>
      <w:i/>
      <w:iCs/>
      <w:color w:val="auto"/>
    </w:rPr>
  </w:style>
  <w:style w:type="character" w:customStyle="1" w:styleId="Heading5Char">
    <w:name w:val="Heading 5 Char"/>
    <w:rPr>
      <w:rFonts w:ascii="Cambria" w:hAnsi="Cambria" w:cs="Cambria"/>
      <w:color w:val="auto"/>
    </w:rPr>
  </w:style>
  <w:style w:type="character" w:customStyle="1" w:styleId="Heading6Char">
    <w:name w:val="Heading 6 Char"/>
    <w:rPr>
      <w:rFonts w:ascii="Cambria" w:hAnsi="Cambria" w:cs="Cambria"/>
      <w:i/>
      <w:iCs/>
      <w:color w:val="auto"/>
    </w:rPr>
  </w:style>
  <w:style w:type="character" w:customStyle="1" w:styleId="Heading7Char">
    <w:name w:val="Heading 7 Char"/>
    <w:rPr>
      <w:rFonts w:ascii="Cambria" w:hAnsi="Cambria" w:cs="Cambria"/>
      <w:i/>
      <w:iCs/>
      <w:color w:val="auto"/>
    </w:rPr>
  </w:style>
  <w:style w:type="character" w:customStyle="1" w:styleId="Heading8Char">
    <w:name w:val="Heading 8 Char"/>
    <w:rPr>
      <w:rFonts w:ascii="Cambria" w:hAnsi="Cambria" w:cs="Cambria"/>
      <w:color w:val="auto"/>
      <w:sz w:val="20"/>
      <w:szCs w:val="20"/>
    </w:rPr>
  </w:style>
  <w:style w:type="character" w:customStyle="1" w:styleId="Heading9Char">
    <w:name w:val="Heading 9 Char"/>
    <w:rPr>
      <w:rFonts w:ascii="Cambria" w:hAnsi="Cambria" w:cs="Cambria"/>
      <w:i/>
      <w:iCs/>
      <w:color w:val="auto"/>
      <w:sz w:val="20"/>
      <w:szCs w:val="20"/>
    </w:rPr>
  </w:style>
  <w:style w:type="character" w:styleId="Link">
    <w:name w:val="Hyperlink"/>
    <w:uiPriority w:val="99"/>
    <w:rPr>
      <w:rFonts w:ascii="Times New Roman" w:hAnsi="Times New Roman" w:cs="Times New Roman"/>
      <w:color w:val="0000FF"/>
      <w:u w:val="single"/>
    </w:rPr>
  </w:style>
  <w:style w:type="paragraph" w:styleId="Kopfzeile">
    <w:name w:val="header"/>
    <w:basedOn w:val="Standard"/>
    <w:semiHidden/>
    <w:pPr>
      <w:tabs>
        <w:tab w:val="center" w:pos="4536"/>
        <w:tab w:val="right" w:pos="9072"/>
      </w:tabs>
      <w:spacing w:after="0" w:line="240" w:lineRule="auto"/>
    </w:pPr>
  </w:style>
  <w:style w:type="character" w:customStyle="1" w:styleId="HeaderChar">
    <w:name w:val="Header Char"/>
    <w:rPr>
      <w:rFonts w:ascii="Times New Roman" w:hAnsi="Times New Roman" w:cs="Times New Roman"/>
    </w:rPr>
  </w:style>
  <w:style w:type="paragraph" w:styleId="Fuzeile">
    <w:name w:val="footer"/>
    <w:basedOn w:val="Standard"/>
    <w:semiHidden/>
    <w:pPr>
      <w:tabs>
        <w:tab w:val="center" w:pos="4536"/>
        <w:tab w:val="right" w:pos="9072"/>
      </w:tabs>
      <w:spacing w:after="0" w:line="240" w:lineRule="auto"/>
    </w:pPr>
  </w:style>
  <w:style w:type="character" w:customStyle="1" w:styleId="FooterChar">
    <w:name w:val="Footer Char"/>
    <w:rPr>
      <w:rFonts w:ascii="Times New Roman" w:hAnsi="Times New Roman" w:cs="Times New Roman"/>
    </w:rPr>
  </w:style>
  <w:style w:type="paragraph" w:customStyle="1" w:styleId="Listenabsatz1">
    <w:name w:val="Listenabsatz1"/>
    <w:basedOn w:val="Standard"/>
    <w:pPr>
      <w:ind w:left="720"/>
    </w:pPr>
  </w:style>
  <w:style w:type="paragraph" w:customStyle="1" w:styleId="Sprechblasentext1">
    <w:name w:val="Sprechblasentext1"/>
    <w:basedOn w:val="Standard"/>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Platzhaltertext1">
    <w:name w:val="Platzhaltertext1"/>
    <w:rPr>
      <w:rFonts w:ascii="Times New Roman" w:hAnsi="Times New Roman" w:cs="Times New Roman"/>
      <w:color w:val="808080"/>
    </w:rPr>
  </w:style>
  <w:style w:type="paragraph" w:customStyle="1" w:styleId="KeinLeerraum1">
    <w:name w:val="Kein Leerraum1"/>
    <w:rPr>
      <w:rFonts w:ascii="Calibri" w:hAnsi="Calibri"/>
      <w:noProof/>
      <w:sz w:val="22"/>
      <w:szCs w:val="22"/>
    </w:rPr>
  </w:style>
  <w:style w:type="character" w:customStyle="1" w:styleId="NoSpacingChar">
    <w:name w:val="No Spacing Char"/>
    <w:rPr>
      <w:rFonts w:ascii="Times New Roman" w:hAnsi="Times New Roman" w:cs="Times New Roman"/>
      <w:sz w:val="22"/>
      <w:szCs w:val="22"/>
      <w:lang w:val="de-DE" w:eastAsia="en-US"/>
    </w:rPr>
  </w:style>
  <w:style w:type="paragraph" w:styleId="Textkrper">
    <w:name w:val="Body Text"/>
    <w:basedOn w:val="Standard"/>
    <w:semiHidden/>
    <w:pPr>
      <w:spacing w:after="0"/>
      <w:jc w:val="both"/>
    </w:pPr>
    <w:rPr>
      <w:rFonts w:ascii="Comic Sans MS" w:hAnsi="Comic Sans MS"/>
      <w:i/>
      <w:iCs/>
    </w:rPr>
  </w:style>
  <w:style w:type="character" w:customStyle="1" w:styleId="BodyTextChar">
    <w:name w:val="Body Text Char"/>
    <w:rPr>
      <w:rFonts w:ascii="Calibri" w:hAnsi="Calibri" w:cs="Calibri"/>
    </w:rPr>
  </w:style>
  <w:style w:type="character" w:styleId="Seitenzahl">
    <w:name w:val="page number"/>
    <w:semiHidden/>
    <w:rPr>
      <w:rFonts w:ascii="Times New Roman" w:hAnsi="Times New Roman" w:cs="Times New Roman"/>
    </w:rPr>
  </w:style>
  <w:style w:type="paragraph" w:styleId="Textkrpereinzug">
    <w:name w:val="Body Text Indent"/>
    <w:basedOn w:val="Standard"/>
    <w:link w:val="TextkrpereinzugZeichen"/>
    <w:semiHidden/>
    <w:pPr>
      <w:spacing w:after="0"/>
      <w:jc w:val="both"/>
    </w:pPr>
    <w:rPr>
      <w:rFonts w:ascii="Century Gothic" w:hAnsi="Century Gothic"/>
      <w:b/>
      <w:bCs/>
      <w:sz w:val="28"/>
      <w:szCs w:val="28"/>
      <w:u w:val="single"/>
    </w:rPr>
  </w:style>
  <w:style w:type="character" w:customStyle="1" w:styleId="BodyText2Char">
    <w:name w:val="Body Text 2 Char"/>
    <w:rPr>
      <w:rFonts w:ascii="Calibri" w:hAnsi="Calibri" w:cs="Calibri"/>
    </w:rPr>
  </w:style>
  <w:style w:type="paragraph" w:styleId="Beschriftung">
    <w:name w:val="caption"/>
    <w:basedOn w:val="Standard"/>
    <w:next w:val="Standard"/>
    <w:uiPriority w:val="99"/>
    <w:qFormat/>
    <w:pPr>
      <w:pBdr>
        <w:top w:val="single" w:sz="4" w:space="1" w:color="auto"/>
        <w:left w:val="single" w:sz="4" w:space="4" w:color="auto"/>
        <w:bottom w:val="single" w:sz="4" w:space="1" w:color="auto"/>
        <w:right w:val="single" w:sz="4" w:space="4" w:color="auto"/>
      </w:pBdr>
      <w:spacing w:after="0"/>
      <w:jc w:val="right"/>
    </w:pPr>
    <w:rPr>
      <w:rFonts w:ascii="Arial" w:hAnsi="Arial" w:cs="Arial"/>
      <w:b/>
      <w:bCs/>
      <w:i/>
      <w:iCs/>
      <w:sz w:val="36"/>
      <w:szCs w:val="36"/>
    </w:rPr>
  </w:style>
  <w:style w:type="paragraph" w:styleId="Textkrper3">
    <w:name w:val="Body Text 3"/>
    <w:basedOn w:val="Standard"/>
    <w:link w:val="Textkrper3Zeichen"/>
    <w:semiHidden/>
    <w:pPr>
      <w:pBdr>
        <w:top w:val="single" w:sz="4" w:space="1" w:color="auto"/>
        <w:left w:val="single" w:sz="4" w:space="4" w:color="auto"/>
        <w:bottom w:val="single" w:sz="4" w:space="1" w:color="auto"/>
        <w:right w:val="single" w:sz="4" w:space="4" w:color="auto"/>
      </w:pBdr>
      <w:spacing w:after="0" w:line="240" w:lineRule="auto"/>
      <w:jc w:val="both"/>
    </w:pPr>
    <w:rPr>
      <w:rFonts w:ascii="Arial" w:hAnsi="Arial" w:cs="Arial"/>
    </w:rPr>
  </w:style>
  <w:style w:type="character" w:customStyle="1" w:styleId="BodyText3Char">
    <w:name w:val="Body Text 3 Char"/>
    <w:rPr>
      <w:rFonts w:ascii="Calibri" w:hAnsi="Calibri" w:cs="Calibri"/>
      <w:sz w:val="16"/>
      <w:szCs w:val="16"/>
    </w:rPr>
  </w:style>
  <w:style w:type="paragraph" w:styleId="Funotentext">
    <w:name w:val="footnote text"/>
    <w:basedOn w:val="Standard"/>
    <w:semiHidden/>
    <w:rPr>
      <w:sz w:val="20"/>
      <w:szCs w:val="20"/>
    </w:rPr>
  </w:style>
  <w:style w:type="character" w:customStyle="1" w:styleId="FootnoteTextChar">
    <w:name w:val="Footnote Text Char"/>
    <w:rPr>
      <w:rFonts w:ascii="Calibri" w:hAnsi="Calibri" w:cs="Calibri"/>
      <w:sz w:val="20"/>
      <w:szCs w:val="20"/>
    </w:rPr>
  </w:style>
  <w:style w:type="character" w:styleId="Funotenzeichen">
    <w:name w:val="footnote reference"/>
    <w:semiHidden/>
    <w:rPr>
      <w:rFonts w:ascii="Times New Roman" w:hAnsi="Times New Roman" w:cs="Times New Roman"/>
      <w:vertAlign w:val="superscript"/>
    </w:rPr>
  </w:style>
  <w:style w:type="paragraph" w:styleId="Blocktext">
    <w:name w:val="Block Text"/>
    <w:basedOn w:val="Standard"/>
    <w:semiHidden/>
    <w:pPr>
      <w:spacing w:after="0"/>
      <w:ind w:left="4180" w:right="3682"/>
      <w:jc w:val="both"/>
    </w:pPr>
    <w:rPr>
      <w:rFonts w:ascii="Arial" w:hAnsi="Arial" w:cs="Arial"/>
    </w:rPr>
  </w:style>
  <w:style w:type="character" w:styleId="GesichteterLink">
    <w:name w:val="FollowedHyperlink"/>
    <w:semiHidden/>
    <w:rPr>
      <w:rFonts w:ascii="Times New Roman" w:hAnsi="Times New Roman" w:cs="Times New Roman"/>
      <w:color w:val="800080"/>
      <w:u w:val="single"/>
    </w:rPr>
  </w:style>
  <w:style w:type="paragraph" w:styleId="Titel">
    <w:name w:val="Title"/>
    <w:basedOn w:val="Standard"/>
    <w:link w:val="TitelZeichen"/>
    <w:qFormat/>
    <w:pPr>
      <w:spacing w:after="0" w:line="240" w:lineRule="auto"/>
      <w:jc w:val="center"/>
    </w:pPr>
    <w:rPr>
      <w:rFonts w:ascii="Arial Black" w:hAnsi="Arial Black"/>
      <w:sz w:val="144"/>
      <w:szCs w:val="144"/>
    </w:rPr>
  </w:style>
  <w:style w:type="character" w:customStyle="1" w:styleId="TitleChar">
    <w:name w:val="Title Char"/>
    <w:rPr>
      <w:rFonts w:ascii="Cambria" w:hAnsi="Cambria" w:cs="Cambria"/>
      <w:b/>
      <w:bCs/>
      <w:kern w:val="28"/>
      <w:sz w:val="32"/>
      <w:szCs w:val="32"/>
    </w:rPr>
  </w:style>
  <w:style w:type="paragraph" w:styleId="Textkrper2">
    <w:name w:val="Body Text 2"/>
    <w:basedOn w:val="Standard"/>
    <w:link w:val="Textkrper2Zeichen"/>
    <w:uiPriority w:val="99"/>
    <w:semiHidden/>
    <w:unhideWhenUsed/>
    <w:rsid w:val="007132F2"/>
    <w:pPr>
      <w:spacing w:after="120" w:line="480" w:lineRule="auto"/>
    </w:pPr>
  </w:style>
  <w:style w:type="character" w:customStyle="1" w:styleId="Textkrper2Zeichen">
    <w:name w:val="Textkörper 2 Zeichen"/>
    <w:link w:val="Textkrper2"/>
    <w:uiPriority w:val="99"/>
    <w:semiHidden/>
    <w:rsid w:val="007132F2"/>
    <w:rPr>
      <w:rFonts w:ascii="Calibri" w:hAnsi="Calibri"/>
      <w:noProof/>
      <w:sz w:val="22"/>
      <w:szCs w:val="22"/>
    </w:rPr>
  </w:style>
  <w:style w:type="paragraph" w:styleId="Listenabsatz">
    <w:name w:val="List Paragraph"/>
    <w:basedOn w:val="Standard"/>
    <w:uiPriority w:val="34"/>
    <w:qFormat/>
    <w:rsid w:val="00E10240"/>
    <w:pPr>
      <w:spacing w:after="0" w:line="240" w:lineRule="auto"/>
      <w:ind w:left="720"/>
      <w:contextualSpacing/>
    </w:pPr>
    <w:rPr>
      <w:rFonts w:ascii="Cambria" w:eastAsia="ＭＳ 明朝" w:hAnsi="Cambria"/>
      <w:noProof w:val="0"/>
      <w:sz w:val="24"/>
      <w:szCs w:val="24"/>
    </w:rPr>
  </w:style>
  <w:style w:type="character" w:customStyle="1" w:styleId="TextkrpereinzugZeichen">
    <w:name w:val="Textkörpereinzug Zeichen"/>
    <w:link w:val="Textkrpereinzug"/>
    <w:semiHidden/>
    <w:rsid w:val="005308E6"/>
    <w:rPr>
      <w:rFonts w:ascii="Century Gothic" w:hAnsi="Century Gothic"/>
      <w:b/>
      <w:bCs/>
      <w:noProof/>
      <w:sz w:val="28"/>
      <w:szCs w:val="28"/>
      <w:u w:val="single"/>
    </w:rPr>
  </w:style>
  <w:style w:type="paragraph" w:styleId="StandardWeb">
    <w:name w:val="Normal (Web)"/>
    <w:basedOn w:val="Standard"/>
    <w:uiPriority w:val="99"/>
    <w:unhideWhenUsed/>
    <w:rsid w:val="00144B37"/>
    <w:pPr>
      <w:spacing w:before="100" w:beforeAutospacing="1" w:after="100" w:afterAutospacing="1" w:line="240" w:lineRule="auto"/>
    </w:pPr>
    <w:rPr>
      <w:rFonts w:ascii="Times" w:hAnsi="Times"/>
      <w:noProof w:val="0"/>
      <w:sz w:val="20"/>
      <w:szCs w:val="20"/>
    </w:rPr>
  </w:style>
  <w:style w:type="paragraph" w:styleId="Sprechblasentext">
    <w:name w:val="Balloon Text"/>
    <w:basedOn w:val="Standard"/>
    <w:link w:val="SprechblasentextZeichen"/>
    <w:uiPriority w:val="99"/>
    <w:semiHidden/>
    <w:unhideWhenUsed/>
    <w:rsid w:val="000C2ABC"/>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C2ABC"/>
    <w:rPr>
      <w:rFonts w:ascii="Lucida Grande" w:hAnsi="Lucida Grande" w:cs="Lucida Grande"/>
      <w:noProof/>
      <w:sz w:val="18"/>
      <w:szCs w:val="18"/>
    </w:rPr>
  </w:style>
  <w:style w:type="character" w:customStyle="1" w:styleId="Textkrper3Zeichen">
    <w:name w:val="Textkörper 3 Zeichen"/>
    <w:basedOn w:val="Absatzstandardschriftart"/>
    <w:link w:val="Textkrper3"/>
    <w:semiHidden/>
    <w:rsid w:val="00064EC9"/>
    <w:rPr>
      <w:rFonts w:ascii="Arial" w:hAnsi="Arial" w:cs="Arial"/>
      <w:noProof/>
      <w:sz w:val="22"/>
      <w:szCs w:val="22"/>
    </w:rPr>
  </w:style>
  <w:style w:type="character" w:customStyle="1" w:styleId="TitelZeichen">
    <w:name w:val="Titel Zeichen"/>
    <w:basedOn w:val="Absatzstandardschriftart"/>
    <w:link w:val="Titel"/>
    <w:rsid w:val="006B1C89"/>
    <w:rPr>
      <w:rFonts w:ascii="Arial Black" w:hAnsi="Arial Black"/>
      <w:noProof/>
      <w:sz w:val="144"/>
      <w:szCs w:val="144"/>
    </w:rPr>
  </w:style>
  <w:style w:type="character" w:styleId="Betont">
    <w:name w:val="Strong"/>
    <w:basedOn w:val="Absatzstandardschriftart"/>
    <w:uiPriority w:val="22"/>
    <w:qFormat/>
    <w:rsid w:val="00CD2511"/>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rFonts w:ascii="Calibri" w:hAnsi="Calibri"/>
      <w:noProof/>
      <w:sz w:val="22"/>
      <w:szCs w:val="22"/>
    </w:rPr>
  </w:style>
  <w:style w:type="paragraph" w:styleId="berschrift1">
    <w:name w:val="heading 1"/>
    <w:basedOn w:val="Standard"/>
    <w:next w:val="Standard"/>
    <w:qFormat/>
    <w:pPr>
      <w:keepNext/>
      <w:keepLines/>
      <w:spacing w:before="480" w:after="0"/>
      <w:outlineLvl w:val="0"/>
    </w:pPr>
    <w:rPr>
      <w:rFonts w:ascii="Cambria" w:hAnsi="Cambria"/>
      <w:b/>
      <w:bCs/>
      <w:sz w:val="28"/>
      <w:szCs w:val="28"/>
    </w:rPr>
  </w:style>
  <w:style w:type="paragraph" w:styleId="berschrift2">
    <w:name w:val="heading 2"/>
    <w:basedOn w:val="Standard"/>
    <w:next w:val="Standard"/>
    <w:qFormat/>
    <w:pPr>
      <w:keepNext/>
      <w:keepLines/>
      <w:spacing w:before="200" w:after="0"/>
      <w:outlineLvl w:val="1"/>
    </w:pPr>
    <w:rPr>
      <w:rFonts w:ascii="Cambria" w:hAnsi="Cambria"/>
      <w:b/>
      <w:bCs/>
      <w:sz w:val="26"/>
      <w:szCs w:val="26"/>
    </w:rPr>
  </w:style>
  <w:style w:type="paragraph" w:styleId="berschrift3">
    <w:name w:val="heading 3"/>
    <w:basedOn w:val="Standard"/>
    <w:next w:val="Standard"/>
    <w:qFormat/>
    <w:pPr>
      <w:keepNext/>
      <w:keepLines/>
      <w:spacing w:before="200" w:after="0"/>
      <w:outlineLvl w:val="2"/>
    </w:pPr>
    <w:rPr>
      <w:rFonts w:ascii="Cambria" w:hAnsi="Cambria"/>
      <w:b/>
      <w:bCs/>
    </w:rPr>
  </w:style>
  <w:style w:type="paragraph" w:styleId="berschrift4">
    <w:name w:val="heading 4"/>
    <w:basedOn w:val="Standard"/>
    <w:next w:val="Standard"/>
    <w:qFormat/>
    <w:pPr>
      <w:keepNext/>
      <w:keepLines/>
      <w:spacing w:before="200" w:after="0"/>
      <w:outlineLvl w:val="3"/>
    </w:pPr>
    <w:rPr>
      <w:rFonts w:ascii="Cambria" w:hAnsi="Cambria"/>
      <w:b/>
      <w:bCs/>
      <w:i/>
      <w:iCs/>
    </w:rPr>
  </w:style>
  <w:style w:type="paragraph" w:styleId="berschrift5">
    <w:name w:val="heading 5"/>
    <w:basedOn w:val="Standard"/>
    <w:next w:val="Standard"/>
    <w:qFormat/>
    <w:pPr>
      <w:keepNext/>
      <w:keepLines/>
      <w:spacing w:before="200" w:after="0"/>
      <w:outlineLvl w:val="4"/>
    </w:pPr>
    <w:rPr>
      <w:rFonts w:ascii="Cambria" w:hAnsi="Cambria"/>
    </w:rPr>
  </w:style>
  <w:style w:type="paragraph" w:styleId="berschrift6">
    <w:name w:val="heading 6"/>
    <w:basedOn w:val="Standard"/>
    <w:next w:val="Standard"/>
    <w:qFormat/>
    <w:pPr>
      <w:keepNext/>
      <w:keepLines/>
      <w:spacing w:before="200" w:after="0"/>
      <w:outlineLvl w:val="5"/>
    </w:pPr>
    <w:rPr>
      <w:rFonts w:ascii="Cambria" w:hAnsi="Cambria"/>
      <w:i/>
      <w:iCs/>
    </w:rPr>
  </w:style>
  <w:style w:type="paragraph" w:styleId="berschrift7">
    <w:name w:val="heading 7"/>
    <w:basedOn w:val="Standard"/>
    <w:next w:val="Standard"/>
    <w:qFormat/>
    <w:pPr>
      <w:keepNext/>
      <w:keepLines/>
      <w:spacing w:before="200" w:after="0"/>
      <w:outlineLvl w:val="6"/>
    </w:pPr>
    <w:rPr>
      <w:rFonts w:ascii="Cambria" w:hAnsi="Cambria"/>
      <w:i/>
      <w:iCs/>
    </w:rPr>
  </w:style>
  <w:style w:type="paragraph" w:styleId="berschrift8">
    <w:name w:val="heading 8"/>
    <w:basedOn w:val="Standard"/>
    <w:next w:val="Standard"/>
    <w:qFormat/>
    <w:pPr>
      <w:keepNext/>
      <w:keepLines/>
      <w:spacing w:before="200" w:after="0"/>
      <w:outlineLvl w:val="7"/>
    </w:pPr>
    <w:rPr>
      <w:rFonts w:ascii="Cambria" w:hAnsi="Cambria"/>
      <w:sz w:val="20"/>
      <w:szCs w:val="20"/>
    </w:rPr>
  </w:style>
  <w:style w:type="paragraph" w:styleId="berschrift9">
    <w:name w:val="heading 9"/>
    <w:basedOn w:val="Standard"/>
    <w:next w:val="Standard"/>
    <w:qFormat/>
    <w:pPr>
      <w:keepNext/>
      <w:keepLines/>
      <w:spacing w:before="200" w:after="0"/>
      <w:outlineLvl w:val="8"/>
    </w:pPr>
    <w:rPr>
      <w:rFonts w:ascii="Cambria" w:hAnsi="Cambria"/>
      <w:i/>
      <w:i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rPr>
      <w:rFonts w:ascii="Cambria" w:hAnsi="Cambria" w:cs="Cambria"/>
      <w:b/>
      <w:bCs/>
      <w:color w:val="auto"/>
      <w:sz w:val="28"/>
      <w:szCs w:val="28"/>
    </w:rPr>
  </w:style>
  <w:style w:type="character" w:customStyle="1" w:styleId="Heading2Char">
    <w:name w:val="Heading 2 Char"/>
    <w:rPr>
      <w:rFonts w:ascii="Cambria" w:hAnsi="Cambria" w:cs="Cambria"/>
      <w:b/>
      <w:bCs/>
      <w:color w:val="auto"/>
      <w:sz w:val="26"/>
      <w:szCs w:val="26"/>
    </w:rPr>
  </w:style>
  <w:style w:type="character" w:customStyle="1" w:styleId="Heading3Char">
    <w:name w:val="Heading 3 Char"/>
    <w:rPr>
      <w:rFonts w:ascii="Cambria" w:hAnsi="Cambria" w:cs="Cambria"/>
      <w:b/>
      <w:bCs/>
      <w:color w:val="auto"/>
    </w:rPr>
  </w:style>
  <w:style w:type="character" w:customStyle="1" w:styleId="Heading4Char">
    <w:name w:val="Heading 4 Char"/>
    <w:rPr>
      <w:rFonts w:ascii="Cambria" w:hAnsi="Cambria" w:cs="Cambria"/>
      <w:b/>
      <w:bCs/>
      <w:i/>
      <w:iCs/>
      <w:color w:val="auto"/>
    </w:rPr>
  </w:style>
  <w:style w:type="character" w:customStyle="1" w:styleId="Heading5Char">
    <w:name w:val="Heading 5 Char"/>
    <w:rPr>
      <w:rFonts w:ascii="Cambria" w:hAnsi="Cambria" w:cs="Cambria"/>
      <w:color w:val="auto"/>
    </w:rPr>
  </w:style>
  <w:style w:type="character" w:customStyle="1" w:styleId="Heading6Char">
    <w:name w:val="Heading 6 Char"/>
    <w:rPr>
      <w:rFonts w:ascii="Cambria" w:hAnsi="Cambria" w:cs="Cambria"/>
      <w:i/>
      <w:iCs/>
      <w:color w:val="auto"/>
    </w:rPr>
  </w:style>
  <w:style w:type="character" w:customStyle="1" w:styleId="Heading7Char">
    <w:name w:val="Heading 7 Char"/>
    <w:rPr>
      <w:rFonts w:ascii="Cambria" w:hAnsi="Cambria" w:cs="Cambria"/>
      <w:i/>
      <w:iCs/>
      <w:color w:val="auto"/>
    </w:rPr>
  </w:style>
  <w:style w:type="character" w:customStyle="1" w:styleId="Heading8Char">
    <w:name w:val="Heading 8 Char"/>
    <w:rPr>
      <w:rFonts w:ascii="Cambria" w:hAnsi="Cambria" w:cs="Cambria"/>
      <w:color w:val="auto"/>
      <w:sz w:val="20"/>
      <w:szCs w:val="20"/>
    </w:rPr>
  </w:style>
  <w:style w:type="character" w:customStyle="1" w:styleId="Heading9Char">
    <w:name w:val="Heading 9 Char"/>
    <w:rPr>
      <w:rFonts w:ascii="Cambria" w:hAnsi="Cambria" w:cs="Cambria"/>
      <w:i/>
      <w:iCs/>
      <w:color w:val="auto"/>
      <w:sz w:val="20"/>
      <w:szCs w:val="20"/>
    </w:rPr>
  </w:style>
  <w:style w:type="character" w:styleId="Link">
    <w:name w:val="Hyperlink"/>
    <w:uiPriority w:val="99"/>
    <w:rPr>
      <w:rFonts w:ascii="Times New Roman" w:hAnsi="Times New Roman" w:cs="Times New Roman"/>
      <w:color w:val="0000FF"/>
      <w:u w:val="single"/>
    </w:rPr>
  </w:style>
  <w:style w:type="paragraph" w:styleId="Kopfzeile">
    <w:name w:val="header"/>
    <w:basedOn w:val="Standard"/>
    <w:semiHidden/>
    <w:pPr>
      <w:tabs>
        <w:tab w:val="center" w:pos="4536"/>
        <w:tab w:val="right" w:pos="9072"/>
      </w:tabs>
      <w:spacing w:after="0" w:line="240" w:lineRule="auto"/>
    </w:pPr>
  </w:style>
  <w:style w:type="character" w:customStyle="1" w:styleId="HeaderChar">
    <w:name w:val="Header Char"/>
    <w:rPr>
      <w:rFonts w:ascii="Times New Roman" w:hAnsi="Times New Roman" w:cs="Times New Roman"/>
    </w:rPr>
  </w:style>
  <w:style w:type="paragraph" w:styleId="Fuzeile">
    <w:name w:val="footer"/>
    <w:basedOn w:val="Standard"/>
    <w:semiHidden/>
    <w:pPr>
      <w:tabs>
        <w:tab w:val="center" w:pos="4536"/>
        <w:tab w:val="right" w:pos="9072"/>
      </w:tabs>
      <w:spacing w:after="0" w:line="240" w:lineRule="auto"/>
    </w:pPr>
  </w:style>
  <w:style w:type="character" w:customStyle="1" w:styleId="FooterChar">
    <w:name w:val="Footer Char"/>
    <w:rPr>
      <w:rFonts w:ascii="Times New Roman" w:hAnsi="Times New Roman" w:cs="Times New Roman"/>
    </w:rPr>
  </w:style>
  <w:style w:type="paragraph" w:customStyle="1" w:styleId="Listenabsatz1">
    <w:name w:val="Listenabsatz1"/>
    <w:basedOn w:val="Standard"/>
    <w:pPr>
      <w:ind w:left="720"/>
    </w:pPr>
  </w:style>
  <w:style w:type="paragraph" w:customStyle="1" w:styleId="Sprechblasentext1">
    <w:name w:val="Sprechblasentext1"/>
    <w:basedOn w:val="Standard"/>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character" w:customStyle="1" w:styleId="Platzhaltertext1">
    <w:name w:val="Platzhaltertext1"/>
    <w:rPr>
      <w:rFonts w:ascii="Times New Roman" w:hAnsi="Times New Roman" w:cs="Times New Roman"/>
      <w:color w:val="808080"/>
    </w:rPr>
  </w:style>
  <w:style w:type="paragraph" w:customStyle="1" w:styleId="KeinLeerraum1">
    <w:name w:val="Kein Leerraum1"/>
    <w:rPr>
      <w:rFonts w:ascii="Calibri" w:hAnsi="Calibri"/>
      <w:noProof/>
      <w:sz w:val="22"/>
      <w:szCs w:val="22"/>
    </w:rPr>
  </w:style>
  <w:style w:type="character" w:customStyle="1" w:styleId="NoSpacingChar">
    <w:name w:val="No Spacing Char"/>
    <w:rPr>
      <w:rFonts w:ascii="Times New Roman" w:hAnsi="Times New Roman" w:cs="Times New Roman"/>
      <w:sz w:val="22"/>
      <w:szCs w:val="22"/>
      <w:lang w:val="de-DE" w:eastAsia="en-US"/>
    </w:rPr>
  </w:style>
  <w:style w:type="paragraph" w:styleId="Textkrper">
    <w:name w:val="Body Text"/>
    <w:basedOn w:val="Standard"/>
    <w:semiHidden/>
    <w:pPr>
      <w:spacing w:after="0"/>
      <w:jc w:val="both"/>
    </w:pPr>
    <w:rPr>
      <w:rFonts w:ascii="Comic Sans MS" w:hAnsi="Comic Sans MS"/>
      <w:i/>
      <w:iCs/>
    </w:rPr>
  </w:style>
  <w:style w:type="character" w:customStyle="1" w:styleId="BodyTextChar">
    <w:name w:val="Body Text Char"/>
    <w:rPr>
      <w:rFonts w:ascii="Calibri" w:hAnsi="Calibri" w:cs="Calibri"/>
    </w:rPr>
  </w:style>
  <w:style w:type="character" w:styleId="Seitenzahl">
    <w:name w:val="page number"/>
    <w:semiHidden/>
    <w:rPr>
      <w:rFonts w:ascii="Times New Roman" w:hAnsi="Times New Roman" w:cs="Times New Roman"/>
    </w:rPr>
  </w:style>
  <w:style w:type="paragraph" w:styleId="Textkrpereinzug">
    <w:name w:val="Body Text Indent"/>
    <w:basedOn w:val="Standard"/>
    <w:link w:val="TextkrpereinzugZeichen"/>
    <w:semiHidden/>
    <w:pPr>
      <w:spacing w:after="0"/>
      <w:jc w:val="both"/>
    </w:pPr>
    <w:rPr>
      <w:rFonts w:ascii="Century Gothic" w:hAnsi="Century Gothic"/>
      <w:b/>
      <w:bCs/>
      <w:sz w:val="28"/>
      <w:szCs w:val="28"/>
      <w:u w:val="single"/>
    </w:rPr>
  </w:style>
  <w:style w:type="character" w:customStyle="1" w:styleId="BodyText2Char">
    <w:name w:val="Body Text 2 Char"/>
    <w:rPr>
      <w:rFonts w:ascii="Calibri" w:hAnsi="Calibri" w:cs="Calibri"/>
    </w:rPr>
  </w:style>
  <w:style w:type="paragraph" w:styleId="Beschriftung">
    <w:name w:val="caption"/>
    <w:basedOn w:val="Standard"/>
    <w:next w:val="Standard"/>
    <w:uiPriority w:val="99"/>
    <w:qFormat/>
    <w:pPr>
      <w:pBdr>
        <w:top w:val="single" w:sz="4" w:space="1" w:color="auto"/>
        <w:left w:val="single" w:sz="4" w:space="4" w:color="auto"/>
        <w:bottom w:val="single" w:sz="4" w:space="1" w:color="auto"/>
        <w:right w:val="single" w:sz="4" w:space="4" w:color="auto"/>
      </w:pBdr>
      <w:spacing w:after="0"/>
      <w:jc w:val="right"/>
    </w:pPr>
    <w:rPr>
      <w:rFonts w:ascii="Arial" w:hAnsi="Arial" w:cs="Arial"/>
      <w:b/>
      <w:bCs/>
      <w:i/>
      <w:iCs/>
      <w:sz w:val="36"/>
      <w:szCs w:val="36"/>
    </w:rPr>
  </w:style>
  <w:style w:type="paragraph" w:styleId="Textkrper3">
    <w:name w:val="Body Text 3"/>
    <w:basedOn w:val="Standard"/>
    <w:link w:val="Textkrper3Zeichen"/>
    <w:semiHidden/>
    <w:pPr>
      <w:pBdr>
        <w:top w:val="single" w:sz="4" w:space="1" w:color="auto"/>
        <w:left w:val="single" w:sz="4" w:space="4" w:color="auto"/>
        <w:bottom w:val="single" w:sz="4" w:space="1" w:color="auto"/>
        <w:right w:val="single" w:sz="4" w:space="4" w:color="auto"/>
      </w:pBdr>
      <w:spacing w:after="0" w:line="240" w:lineRule="auto"/>
      <w:jc w:val="both"/>
    </w:pPr>
    <w:rPr>
      <w:rFonts w:ascii="Arial" w:hAnsi="Arial" w:cs="Arial"/>
    </w:rPr>
  </w:style>
  <w:style w:type="character" w:customStyle="1" w:styleId="BodyText3Char">
    <w:name w:val="Body Text 3 Char"/>
    <w:rPr>
      <w:rFonts w:ascii="Calibri" w:hAnsi="Calibri" w:cs="Calibri"/>
      <w:sz w:val="16"/>
      <w:szCs w:val="16"/>
    </w:rPr>
  </w:style>
  <w:style w:type="paragraph" w:styleId="Funotentext">
    <w:name w:val="footnote text"/>
    <w:basedOn w:val="Standard"/>
    <w:semiHidden/>
    <w:rPr>
      <w:sz w:val="20"/>
      <w:szCs w:val="20"/>
    </w:rPr>
  </w:style>
  <w:style w:type="character" w:customStyle="1" w:styleId="FootnoteTextChar">
    <w:name w:val="Footnote Text Char"/>
    <w:rPr>
      <w:rFonts w:ascii="Calibri" w:hAnsi="Calibri" w:cs="Calibri"/>
      <w:sz w:val="20"/>
      <w:szCs w:val="20"/>
    </w:rPr>
  </w:style>
  <w:style w:type="character" w:styleId="Funotenzeichen">
    <w:name w:val="footnote reference"/>
    <w:semiHidden/>
    <w:rPr>
      <w:rFonts w:ascii="Times New Roman" w:hAnsi="Times New Roman" w:cs="Times New Roman"/>
      <w:vertAlign w:val="superscript"/>
    </w:rPr>
  </w:style>
  <w:style w:type="paragraph" w:styleId="Blocktext">
    <w:name w:val="Block Text"/>
    <w:basedOn w:val="Standard"/>
    <w:semiHidden/>
    <w:pPr>
      <w:spacing w:after="0"/>
      <w:ind w:left="4180" w:right="3682"/>
      <w:jc w:val="both"/>
    </w:pPr>
    <w:rPr>
      <w:rFonts w:ascii="Arial" w:hAnsi="Arial" w:cs="Arial"/>
    </w:rPr>
  </w:style>
  <w:style w:type="character" w:styleId="GesichteterLink">
    <w:name w:val="FollowedHyperlink"/>
    <w:semiHidden/>
    <w:rPr>
      <w:rFonts w:ascii="Times New Roman" w:hAnsi="Times New Roman" w:cs="Times New Roman"/>
      <w:color w:val="800080"/>
      <w:u w:val="single"/>
    </w:rPr>
  </w:style>
  <w:style w:type="paragraph" w:styleId="Titel">
    <w:name w:val="Title"/>
    <w:basedOn w:val="Standard"/>
    <w:link w:val="TitelZeichen"/>
    <w:qFormat/>
    <w:pPr>
      <w:spacing w:after="0" w:line="240" w:lineRule="auto"/>
      <w:jc w:val="center"/>
    </w:pPr>
    <w:rPr>
      <w:rFonts w:ascii="Arial Black" w:hAnsi="Arial Black"/>
      <w:sz w:val="144"/>
      <w:szCs w:val="144"/>
    </w:rPr>
  </w:style>
  <w:style w:type="character" w:customStyle="1" w:styleId="TitleChar">
    <w:name w:val="Title Char"/>
    <w:rPr>
      <w:rFonts w:ascii="Cambria" w:hAnsi="Cambria" w:cs="Cambria"/>
      <w:b/>
      <w:bCs/>
      <w:kern w:val="28"/>
      <w:sz w:val="32"/>
      <w:szCs w:val="32"/>
    </w:rPr>
  </w:style>
  <w:style w:type="paragraph" w:styleId="Textkrper2">
    <w:name w:val="Body Text 2"/>
    <w:basedOn w:val="Standard"/>
    <w:link w:val="Textkrper2Zeichen"/>
    <w:uiPriority w:val="99"/>
    <w:semiHidden/>
    <w:unhideWhenUsed/>
    <w:rsid w:val="007132F2"/>
    <w:pPr>
      <w:spacing w:after="120" w:line="480" w:lineRule="auto"/>
    </w:pPr>
  </w:style>
  <w:style w:type="character" w:customStyle="1" w:styleId="Textkrper2Zeichen">
    <w:name w:val="Textkörper 2 Zeichen"/>
    <w:link w:val="Textkrper2"/>
    <w:uiPriority w:val="99"/>
    <w:semiHidden/>
    <w:rsid w:val="007132F2"/>
    <w:rPr>
      <w:rFonts w:ascii="Calibri" w:hAnsi="Calibri"/>
      <w:noProof/>
      <w:sz w:val="22"/>
      <w:szCs w:val="22"/>
    </w:rPr>
  </w:style>
  <w:style w:type="paragraph" w:styleId="Listenabsatz">
    <w:name w:val="List Paragraph"/>
    <w:basedOn w:val="Standard"/>
    <w:uiPriority w:val="34"/>
    <w:qFormat/>
    <w:rsid w:val="00E10240"/>
    <w:pPr>
      <w:spacing w:after="0" w:line="240" w:lineRule="auto"/>
      <w:ind w:left="720"/>
      <w:contextualSpacing/>
    </w:pPr>
    <w:rPr>
      <w:rFonts w:ascii="Cambria" w:eastAsia="ＭＳ 明朝" w:hAnsi="Cambria"/>
      <w:noProof w:val="0"/>
      <w:sz w:val="24"/>
      <w:szCs w:val="24"/>
    </w:rPr>
  </w:style>
  <w:style w:type="character" w:customStyle="1" w:styleId="TextkrpereinzugZeichen">
    <w:name w:val="Textkörpereinzug Zeichen"/>
    <w:link w:val="Textkrpereinzug"/>
    <w:semiHidden/>
    <w:rsid w:val="005308E6"/>
    <w:rPr>
      <w:rFonts w:ascii="Century Gothic" w:hAnsi="Century Gothic"/>
      <w:b/>
      <w:bCs/>
      <w:noProof/>
      <w:sz w:val="28"/>
      <w:szCs w:val="28"/>
      <w:u w:val="single"/>
    </w:rPr>
  </w:style>
  <w:style w:type="paragraph" w:styleId="StandardWeb">
    <w:name w:val="Normal (Web)"/>
    <w:basedOn w:val="Standard"/>
    <w:uiPriority w:val="99"/>
    <w:unhideWhenUsed/>
    <w:rsid w:val="00144B37"/>
    <w:pPr>
      <w:spacing w:before="100" w:beforeAutospacing="1" w:after="100" w:afterAutospacing="1" w:line="240" w:lineRule="auto"/>
    </w:pPr>
    <w:rPr>
      <w:rFonts w:ascii="Times" w:hAnsi="Times"/>
      <w:noProof w:val="0"/>
      <w:sz w:val="20"/>
      <w:szCs w:val="20"/>
    </w:rPr>
  </w:style>
  <w:style w:type="paragraph" w:styleId="Sprechblasentext">
    <w:name w:val="Balloon Text"/>
    <w:basedOn w:val="Standard"/>
    <w:link w:val="SprechblasentextZeichen"/>
    <w:uiPriority w:val="99"/>
    <w:semiHidden/>
    <w:unhideWhenUsed/>
    <w:rsid w:val="000C2ABC"/>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0C2ABC"/>
    <w:rPr>
      <w:rFonts w:ascii="Lucida Grande" w:hAnsi="Lucida Grande" w:cs="Lucida Grande"/>
      <w:noProof/>
      <w:sz w:val="18"/>
      <w:szCs w:val="18"/>
    </w:rPr>
  </w:style>
  <w:style w:type="character" w:customStyle="1" w:styleId="Textkrper3Zeichen">
    <w:name w:val="Textkörper 3 Zeichen"/>
    <w:basedOn w:val="Absatzstandardschriftart"/>
    <w:link w:val="Textkrper3"/>
    <w:semiHidden/>
    <w:rsid w:val="00064EC9"/>
    <w:rPr>
      <w:rFonts w:ascii="Arial" w:hAnsi="Arial" w:cs="Arial"/>
      <w:noProof/>
      <w:sz w:val="22"/>
      <w:szCs w:val="22"/>
    </w:rPr>
  </w:style>
  <w:style w:type="character" w:customStyle="1" w:styleId="TitelZeichen">
    <w:name w:val="Titel Zeichen"/>
    <w:basedOn w:val="Absatzstandardschriftart"/>
    <w:link w:val="Titel"/>
    <w:rsid w:val="006B1C89"/>
    <w:rPr>
      <w:rFonts w:ascii="Arial Black" w:hAnsi="Arial Black"/>
      <w:noProof/>
      <w:sz w:val="144"/>
      <w:szCs w:val="144"/>
    </w:rPr>
  </w:style>
  <w:style w:type="character" w:styleId="Betont">
    <w:name w:val="Strong"/>
    <w:basedOn w:val="Absatzstandardschriftart"/>
    <w:uiPriority w:val="22"/>
    <w:qFormat/>
    <w:rsid w:val="00CD251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0647">
      <w:bodyDiv w:val="1"/>
      <w:marLeft w:val="0"/>
      <w:marRight w:val="0"/>
      <w:marTop w:val="0"/>
      <w:marBottom w:val="0"/>
      <w:divBdr>
        <w:top w:val="none" w:sz="0" w:space="0" w:color="auto"/>
        <w:left w:val="none" w:sz="0" w:space="0" w:color="auto"/>
        <w:bottom w:val="none" w:sz="0" w:space="0" w:color="auto"/>
        <w:right w:val="none" w:sz="0" w:space="0" w:color="auto"/>
      </w:divBdr>
    </w:div>
    <w:div w:id="913125886">
      <w:bodyDiv w:val="1"/>
      <w:marLeft w:val="0"/>
      <w:marRight w:val="0"/>
      <w:marTop w:val="0"/>
      <w:marBottom w:val="0"/>
      <w:divBdr>
        <w:top w:val="none" w:sz="0" w:space="0" w:color="auto"/>
        <w:left w:val="none" w:sz="0" w:space="0" w:color="auto"/>
        <w:bottom w:val="none" w:sz="0" w:space="0" w:color="auto"/>
        <w:right w:val="none" w:sz="0" w:space="0" w:color="auto"/>
      </w:divBdr>
    </w:div>
    <w:div w:id="999886874">
      <w:bodyDiv w:val="1"/>
      <w:marLeft w:val="0"/>
      <w:marRight w:val="0"/>
      <w:marTop w:val="0"/>
      <w:marBottom w:val="0"/>
      <w:divBdr>
        <w:top w:val="none" w:sz="0" w:space="0" w:color="auto"/>
        <w:left w:val="none" w:sz="0" w:space="0" w:color="auto"/>
        <w:bottom w:val="none" w:sz="0" w:space="0" w:color="auto"/>
        <w:right w:val="none" w:sz="0" w:space="0" w:color="auto"/>
      </w:divBdr>
      <w:divsChild>
        <w:div w:id="620767999">
          <w:marLeft w:val="0"/>
          <w:marRight w:val="0"/>
          <w:marTop w:val="0"/>
          <w:marBottom w:val="0"/>
          <w:divBdr>
            <w:top w:val="none" w:sz="0" w:space="0" w:color="auto"/>
            <w:left w:val="none" w:sz="0" w:space="0" w:color="auto"/>
            <w:bottom w:val="none" w:sz="0" w:space="0" w:color="auto"/>
            <w:right w:val="none" w:sz="0" w:space="0" w:color="auto"/>
          </w:divBdr>
        </w:div>
        <w:div w:id="497885772">
          <w:marLeft w:val="0"/>
          <w:marRight w:val="0"/>
          <w:marTop w:val="0"/>
          <w:marBottom w:val="0"/>
          <w:divBdr>
            <w:top w:val="none" w:sz="0" w:space="0" w:color="auto"/>
            <w:left w:val="none" w:sz="0" w:space="0" w:color="auto"/>
            <w:bottom w:val="none" w:sz="0" w:space="0" w:color="auto"/>
            <w:right w:val="none" w:sz="0" w:space="0" w:color="auto"/>
          </w:divBdr>
        </w:div>
        <w:div w:id="1622609796">
          <w:marLeft w:val="0"/>
          <w:marRight w:val="0"/>
          <w:marTop w:val="0"/>
          <w:marBottom w:val="0"/>
          <w:divBdr>
            <w:top w:val="none" w:sz="0" w:space="0" w:color="auto"/>
            <w:left w:val="none" w:sz="0" w:space="0" w:color="auto"/>
            <w:bottom w:val="none" w:sz="0" w:space="0" w:color="auto"/>
            <w:right w:val="none" w:sz="0" w:space="0" w:color="auto"/>
          </w:divBdr>
        </w:div>
      </w:divsChild>
    </w:div>
    <w:div w:id="1176921526">
      <w:bodyDiv w:val="1"/>
      <w:marLeft w:val="0"/>
      <w:marRight w:val="0"/>
      <w:marTop w:val="0"/>
      <w:marBottom w:val="0"/>
      <w:divBdr>
        <w:top w:val="none" w:sz="0" w:space="0" w:color="auto"/>
        <w:left w:val="none" w:sz="0" w:space="0" w:color="auto"/>
        <w:bottom w:val="none" w:sz="0" w:space="0" w:color="auto"/>
        <w:right w:val="none" w:sz="0" w:space="0" w:color="auto"/>
      </w:divBdr>
      <w:divsChild>
        <w:div w:id="179318282">
          <w:marLeft w:val="0"/>
          <w:marRight w:val="0"/>
          <w:marTop w:val="0"/>
          <w:marBottom w:val="0"/>
          <w:divBdr>
            <w:top w:val="none" w:sz="0" w:space="0" w:color="auto"/>
            <w:left w:val="none" w:sz="0" w:space="0" w:color="auto"/>
            <w:bottom w:val="none" w:sz="0" w:space="0" w:color="auto"/>
            <w:right w:val="none" w:sz="0" w:space="0" w:color="auto"/>
          </w:divBdr>
        </w:div>
      </w:divsChild>
    </w:div>
    <w:div w:id="1587958367">
      <w:bodyDiv w:val="1"/>
      <w:marLeft w:val="0"/>
      <w:marRight w:val="0"/>
      <w:marTop w:val="0"/>
      <w:marBottom w:val="0"/>
      <w:divBdr>
        <w:top w:val="none" w:sz="0" w:space="0" w:color="auto"/>
        <w:left w:val="none" w:sz="0" w:space="0" w:color="auto"/>
        <w:bottom w:val="none" w:sz="0" w:space="0" w:color="auto"/>
        <w:right w:val="none" w:sz="0" w:space="0" w:color="auto"/>
      </w:divBdr>
    </w:div>
    <w:div w:id="210575862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mailto:AGORA.Erwachsenenbildung@gmx.de" TargetMode="External"/><Relationship Id="rId12" Type="http://schemas.openxmlformats.org/officeDocument/2006/relationships/image" Target="media/image2.jpeg"/><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mailto:FGFEB@web.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7F9338-A614-DF4B-9981-A415D84C7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925</Words>
  <Characters>5829</Characters>
  <Application>Microsoft Macintosh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Protokoll der 49. Vorstandssitzung</vt:lpstr>
    </vt:vector>
  </TitlesOfParts>
  <Company>Agora</Company>
  <LinksUpToDate>false</LinksUpToDate>
  <CharactersWithSpaces>6741</CharactersWithSpaces>
  <SharedDoc>false</SharedDoc>
  <HLinks>
    <vt:vector size="30" baseType="variant">
      <vt:variant>
        <vt:i4>655469</vt:i4>
      </vt:variant>
      <vt:variant>
        <vt:i4>0</vt:i4>
      </vt:variant>
      <vt:variant>
        <vt:i4>0</vt:i4>
      </vt:variant>
      <vt:variant>
        <vt:i4>5</vt:i4>
      </vt:variant>
      <vt:variant>
        <vt:lpwstr>mailto:AGORA.Erwachsenenbildung@gmx.de</vt:lpwstr>
      </vt:variant>
      <vt:variant>
        <vt:lpwstr/>
      </vt:variant>
      <vt:variant>
        <vt:i4>1310753</vt:i4>
      </vt:variant>
      <vt:variant>
        <vt:i4>2076</vt:i4>
      </vt:variant>
      <vt:variant>
        <vt:i4>1025</vt:i4>
      </vt:variant>
      <vt:variant>
        <vt:i4>1</vt:i4>
      </vt:variant>
      <vt:variant>
        <vt:lpwstr>Scan3 191</vt:lpwstr>
      </vt:variant>
      <vt:variant>
        <vt:lpwstr/>
      </vt:variant>
      <vt:variant>
        <vt:i4>1376261</vt:i4>
      </vt:variant>
      <vt:variant>
        <vt:i4>4118</vt:i4>
      </vt:variant>
      <vt:variant>
        <vt:i4>1026</vt:i4>
      </vt:variant>
      <vt:variant>
        <vt:i4>1</vt:i4>
      </vt:variant>
      <vt:variant>
        <vt:lpwstr>DSCF0828</vt:lpwstr>
      </vt:variant>
      <vt:variant>
        <vt:lpwstr/>
      </vt:variant>
      <vt:variant>
        <vt:i4>1900569</vt:i4>
      </vt:variant>
      <vt:variant>
        <vt:i4>-1</vt:i4>
      </vt:variant>
      <vt:variant>
        <vt:i4>1059</vt:i4>
      </vt:variant>
      <vt:variant>
        <vt:i4>1</vt:i4>
      </vt:variant>
      <vt:variant>
        <vt:lpwstr>Scan3 80</vt:lpwstr>
      </vt:variant>
      <vt:variant>
        <vt:lpwstr/>
      </vt:variant>
      <vt:variant>
        <vt:i4>1638423</vt:i4>
      </vt:variant>
      <vt:variant>
        <vt:i4>-1</vt:i4>
      </vt:variant>
      <vt:variant>
        <vt:i4>1061</vt:i4>
      </vt:variant>
      <vt:variant>
        <vt:i4>1</vt:i4>
      </vt:variant>
      <vt:variant>
        <vt:lpwstr>Scan3 64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Protokoll der 49. Vorstandssitzung</dc:title>
  <dc:subject>Frankfurter Gesellschaft zur Förderung von Erwachsenenbildung e. V.</dc:subject>
  <dc:creator>Protokollant: Dr. Martin Krieger</dc:creator>
  <cp:keywords/>
  <dc:description/>
  <cp:lastModifiedBy>Martin Dr. Krieger</cp:lastModifiedBy>
  <cp:revision>11</cp:revision>
  <cp:lastPrinted>2021-07-22T09:01:00Z</cp:lastPrinted>
  <dcterms:created xsi:type="dcterms:W3CDTF">2021-07-21T15:43:00Z</dcterms:created>
  <dcterms:modified xsi:type="dcterms:W3CDTF">2021-07-22T09:06:00Z</dcterms:modified>
</cp:coreProperties>
</file>